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0E20" w14:textId="77777777" w:rsidR="00234AB6" w:rsidRDefault="00234AB6" w:rsidP="00234AB6">
      <w:pPr>
        <w:rPr>
          <w:b/>
          <w:noProof w:val="0"/>
          <w:lang w:eastAsia="hr-HR"/>
        </w:rPr>
      </w:pPr>
      <w:r>
        <w:rPr>
          <w:b/>
          <w:noProof w:val="0"/>
          <w:lang w:eastAsia="hr-HR"/>
        </w:rPr>
        <w:t>OŠ „VLADIMIR NAZOR“</w:t>
      </w:r>
    </w:p>
    <w:p w14:paraId="7F05B70A" w14:textId="77777777" w:rsidR="00234AB6" w:rsidRDefault="00234AB6" w:rsidP="00234AB6">
      <w:pPr>
        <w:rPr>
          <w:noProof w:val="0"/>
          <w:lang w:eastAsia="hr-HR"/>
        </w:rPr>
      </w:pPr>
      <w:r>
        <w:rPr>
          <w:noProof w:val="0"/>
          <w:lang w:eastAsia="hr-HR"/>
        </w:rPr>
        <w:t>ADŽAMOVCI, S.RADIĆA 3</w:t>
      </w:r>
    </w:p>
    <w:p w14:paraId="194BFD89" w14:textId="77777777" w:rsidR="00234AB6" w:rsidRDefault="00234AB6" w:rsidP="00234AB6">
      <w:pPr>
        <w:rPr>
          <w:b/>
          <w:noProof w:val="0"/>
          <w:lang w:eastAsia="hr-HR"/>
        </w:rPr>
      </w:pPr>
      <w:r>
        <w:rPr>
          <w:b/>
          <w:noProof w:val="0"/>
          <w:lang w:eastAsia="hr-HR"/>
        </w:rPr>
        <w:t>ŠKOLSKI  ODBOR</w:t>
      </w:r>
    </w:p>
    <w:p w14:paraId="134A30D6" w14:textId="77777777" w:rsidR="00234AB6" w:rsidRDefault="00234AB6" w:rsidP="00234AB6">
      <w:pPr>
        <w:rPr>
          <w:b/>
          <w:noProof w:val="0"/>
          <w:lang w:eastAsia="hr-HR"/>
        </w:rPr>
      </w:pPr>
    </w:p>
    <w:p w14:paraId="204040D6" w14:textId="1760D769" w:rsidR="00234AB6" w:rsidRDefault="00234AB6" w:rsidP="00234AB6">
      <w:pPr>
        <w:rPr>
          <w:b/>
          <w:noProof w:val="0"/>
          <w:lang w:eastAsia="hr-HR"/>
        </w:rPr>
      </w:pPr>
      <w:r>
        <w:rPr>
          <w:noProof w:val="0"/>
          <w:lang w:eastAsia="hr-HR"/>
        </w:rPr>
        <w:t xml:space="preserve"> KLASA: 007-04/23-02/</w:t>
      </w:r>
      <w:r w:rsidR="005923F4">
        <w:rPr>
          <w:noProof w:val="0"/>
          <w:lang w:eastAsia="hr-HR"/>
        </w:rPr>
        <w:t>33</w:t>
      </w:r>
    </w:p>
    <w:p w14:paraId="5C0402F8" w14:textId="77777777" w:rsidR="00234AB6" w:rsidRDefault="00234AB6" w:rsidP="00234AB6">
      <w:pPr>
        <w:rPr>
          <w:noProof w:val="0"/>
          <w:lang w:eastAsia="hr-HR"/>
        </w:rPr>
      </w:pPr>
      <w:r>
        <w:rPr>
          <w:noProof w:val="0"/>
          <w:lang w:eastAsia="hr-HR"/>
        </w:rPr>
        <w:t xml:space="preserve"> URBROJ: 2178-22-02/01-23-1</w:t>
      </w:r>
    </w:p>
    <w:p w14:paraId="20F2CAE6" w14:textId="1520BFCA" w:rsidR="00234AB6" w:rsidRDefault="00234AB6" w:rsidP="00234AB6">
      <w:pPr>
        <w:rPr>
          <w:noProof w:val="0"/>
          <w:lang w:eastAsia="hr-HR"/>
        </w:rPr>
      </w:pPr>
      <w:r>
        <w:rPr>
          <w:noProof w:val="0"/>
          <w:lang w:eastAsia="hr-HR"/>
        </w:rPr>
        <w:t xml:space="preserve"> ADŽAMOVCI, </w:t>
      </w:r>
      <w:r>
        <w:rPr>
          <w:noProof w:val="0"/>
          <w:lang w:eastAsia="hr-HR"/>
        </w:rPr>
        <w:t>27</w:t>
      </w:r>
      <w:r>
        <w:rPr>
          <w:noProof w:val="0"/>
          <w:lang w:eastAsia="hr-HR"/>
        </w:rPr>
        <w:t xml:space="preserve">. </w:t>
      </w:r>
      <w:r>
        <w:rPr>
          <w:noProof w:val="0"/>
          <w:lang w:eastAsia="hr-HR"/>
        </w:rPr>
        <w:t>lipanj</w:t>
      </w:r>
      <w:r>
        <w:rPr>
          <w:noProof w:val="0"/>
          <w:lang w:eastAsia="hr-HR"/>
        </w:rPr>
        <w:t xml:space="preserve"> 2023. godine</w:t>
      </w:r>
    </w:p>
    <w:p w14:paraId="1D5E9520" w14:textId="77777777" w:rsidR="00234AB6" w:rsidRDefault="00234AB6" w:rsidP="00234AB6">
      <w:pPr>
        <w:jc w:val="both"/>
      </w:pPr>
    </w:p>
    <w:p w14:paraId="508BAF9C" w14:textId="77777777" w:rsidR="00234AB6" w:rsidRDefault="00234AB6" w:rsidP="00234AB6">
      <w:pPr>
        <w:jc w:val="both"/>
      </w:pPr>
    </w:p>
    <w:p w14:paraId="19DCDC59" w14:textId="2169808B" w:rsidR="00234AB6" w:rsidRDefault="00234AB6" w:rsidP="00234AB6">
      <w:pPr>
        <w:jc w:val="center"/>
        <w:rPr>
          <w:b/>
          <w:bCs/>
        </w:rPr>
      </w:pPr>
      <w:r>
        <w:rPr>
          <w:b/>
          <w:bCs/>
        </w:rPr>
        <w:t>2</w:t>
      </w:r>
      <w:r>
        <w:rPr>
          <w:b/>
          <w:bCs/>
        </w:rPr>
        <w:t>1</w:t>
      </w:r>
      <w:r>
        <w:rPr>
          <w:b/>
          <w:bCs/>
        </w:rPr>
        <w:t>. SJEDNICA ŠKOLSKOG ODBORA OŠ ˇ“Vladimir Nazor“ Adžamovci</w:t>
      </w:r>
    </w:p>
    <w:p w14:paraId="48FE12A8" w14:textId="77777777" w:rsidR="00234AB6" w:rsidRDefault="00234AB6" w:rsidP="00234AB6">
      <w:pPr>
        <w:jc w:val="center"/>
      </w:pPr>
    </w:p>
    <w:p w14:paraId="561E8614" w14:textId="77777777" w:rsidR="00234AB6" w:rsidRDefault="00234AB6" w:rsidP="00234AB6">
      <w:pPr>
        <w:jc w:val="center"/>
      </w:pPr>
    </w:p>
    <w:p w14:paraId="6C0A9F4E" w14:textId="77777777" w:rsidR="00234AB6" w:rsidRDefault="00234AB6" w:rsidP="00234AB6">
      <w:pPr>
        <w:jc w:val="center"/>
        <w:rPr>
          <w:b/>
          <w:bCs/>
        </w:rPr>
      </w:pPr>
      <w:r>
        <w:rPr>
          <w:b/>
          <w:bCs/>
        </w:rPr>
        <w:t>Zapisnik</w:t>
      </w:r>
    </w:p>
    <w:p w14:paraId="6E8E5EB5" w14:textId="77777777" w:rsidR="00234AB6" w:rsidRDefault="00234AB6" w:rsidP="00234AB6">
      <w:pPr>
        <w:jc w:val="center"/>
      </w:pPr>
    </w:p>
    <w:p w14:paraId="66D42AD5" w14:textId="1CF6DDC8" w:rsidR="00234AB6" w:rsidRDefault="00234AB6" w:rsidP="00234AB6">
      <w:pPr>
        <w:jc w:val="both"/>
      </w:pPr>
      <w:r>
        <w:t xml:space="preserve">sa sjednice Školskog odbora održane </w:t>
      </w:r>
      <w:r>
        <w:rPr>
          <w:b/>
          <w:bCs/>
        </w:rPr>
        <w:t>27</w:t>
      </w:r>
      <w:r>
        <w:rPr>
          <w:b/>
          <w:bCs/>
        </w:rPr>
        <w:t>.0</w:t>
      </w:r>
      <w:r>
        <w:rPr>
          <w:b/>
          <w:bCs/>
        </w:rPr>
        <w:t>6</w:t>
      </w:r>
      <w:r>
        <w:rPr>
          <w:b/>
          <w:bCs/>
        </w:rPr>
        <w:t>.2023. godine u 18:</w:t>
      </w:r>
      <w:r>
        <w:rPr>
          <w:b/>
          <w:bCs/>
        </w:rPr>
        <w:t>0</w:t>
      </w:r>
      <w:r>
        <w:rPr>
          <w:b/>
          <w:bCs/>
        </w:rPr>
        <w:t>0 sati</w:t>
      </w:r>
      <w:r>
        <w:t xml:space="preserve"> u prostorijama škole.</w:t>
      </w:r>
    </w:p>
    <w:p w14:paraId="747C0890" w14:textId="4559C296" w:rsidR="00234AB6" w:rsidRDefault="00234AB6" w:rsidP="00234AB6">
      <w:pPr>
        <w:jc w:val="both"/>
      </w:pPr>
      <w:r>
        <w:t xml:space="preserve">Prisutni: Dijana Špoljarić, Tonka Došlić, Miroslav Jelčić, Tomislav Šimac, </w:t>
      </w:r>
      <w:r>
        <w:t>Romana Domazetović</w:t>
      </w:r>
    </w:p>
    <w:p w14:paraId="55617EB0" w14:textId="2101D7F4" w:rsidR="00234AB6" w:rsidRDefault="00234AB6" w:rsidP="00234AB6">
      <w:pPr>
        <w:jc w:val="both"/>
      </w:pPr>
      <w:r>
        <w:t>Nisu nazočni: Dorotea Perić, Vladimir Majetić, Jelena Bradašić</w:t>
      </w:r>
    </w:p>
    <w:p w14:paraId="184601E1" w14:textId="77777777" w:rsidR="00234AB6" w:rsidRDefault="00234AB6" w:rsidP="00234AB6">
      <w:pPr>
        <w:jc w:val="both"/>
      </w:pPr>
      <w:r>
        <w:t xml:space="preserve">Sjednici je nazočan potreban broj članova za pravovaljano odlučivanje. </w:t>
      </w:r>
    </w:p>
    <w:p w14:paraId="50C2C358" w14:textId="77777777" w:rsidR="00234AB6" w:rsidRDefault="00234AB6" w:rsidP="00234AB6">
      <w:pPr>
        <w:jc w:val="both"/>
      </w:pPr>
      <w:r>
        <w:t>Sjednici je nazočna ravnateljica Marija Petričević te tajnica škole Kristina Vlaović.</w:t>
      </w:r>
    </w:p>
    <w:p w14:paraId="5ACCE00F" w14:textId="77777777" w:rsidR="00234AB6" w:rsidRDefault="00234AB6" w:rsidP="00234AB6">
      <w:pPr>
        <w:jc w:val="both"/>
      </w:pPr>
    </w:p>
    <w:p w14:paraId="00BC782B" w14:textId="77777777" w:rsidR="00234AB6" w:rsidRDefault="00234AB6" w:rsidP="00234AB6">
      <w:pPr>
        <w:jc w:val="both"/>
      </w:pPr>
      <w:r>
        <w:tab/>
        <w:t>Prijedlog dnevnog reda:</w:t>
      </w:r>
    </w:p>
    <w:p w14:paraId="595ABF7E" w14:textId="77777777" w:rsidR="00234AB6" w:rsidRDefault="00234AB6" w:rsidP="00234AB6">
      <w:pPr>
        <w:jc w:val="both"/>
        <w:rPr>
          <w:i/>
          <w:iCs/>
        </w:rPr>
      </w:pPr>
      <w:r>
        <w:rPr>
          <w:i/>
          <w:iCs/>
        </w:rPr>
        <w:t>1. Usvajanje zapisnika s prethodne sjednice</w:t>
      </w:r>
    </w:p>
    <w:p w14:paraId="594DF430" w14:textId="59710DCE" w:rsidR="00234AB6" w:rsidRDefault="00234AB6" w:rsidP="00234AB6">
      <w:pPr>
        <w:jc w:val="both"/>
        <w:rPr>
          <w:i/>
          <w:iCs/>
        </w:rPr>
      </w:pPr>
      <w:r>
        <w:rPr>
          <w:i/>
          <w:iCs/>
        </w:rPr>
        <w:t xml:space="preserve">2. </w:t>
      </w:r>
      <w:r>
        <w:rPr>
          <w:i/>
          <w:iCs/>
        </w:rPr>
        <w:t>Usvajanje Pravilnika o radu</w:t>
      </w:r>
    </w:p>
    <w:p w14:paraId="22098C17" w14:textId="2774B76D" w:rsidR="00234AB6" w:rsidRDefault="00234AB6" w:rsidP="00234AB6">
      <w:pPr>
        <w:jc w:val="both"/>
        <w:rPr>
          <w:i/>
          <w:iCs/>
        </w:rPr>
      </w:pPr>
      <w:r>
        <w:rPr>
          <w:i/>
          <w:iCs/>
        </w:rPr>
        <w:t>3. Utvrđivanje iznosa zakupa poljoprivrednog zemljišta</w:t>
      </w:r>
    </w:p>
    <w:p w14:paraId="43AD9C6D" w14:textId="528663B3" w:rsidR="00234AB6" w:rsidRDefault="00234AB6" w:rsidP="00234AB6">
      <w:pPr>
        <w:jc w:val="both"/>
        <w:rPr>
          <w:i/>
          <w:iCs/>
        </w:rPr>
      </w:pPr>
      <w:r>
        <w:rPr>
          <w:i/>
          <w:iCs/>
        </w:rPr>
        <w:t>4. Različito</w:t>
      </w:r>
    </w:p>
    <w:p w14:paraId="08ABB421" w14:textId="77777777" w:rsidR="00234AB6" w:rsidRDefault="00234AB6" w:rsidP="00234AB6">
      <w:pPr>
        <w:jc w:val="both"/>
        <w:rPr>
          <w:i/>
          <w:iCs/>
        </w:rPr>
      </w:pPr>
    </w:p>
    <w:p w14:paraId="635001AE" w14:textId="77777777" w:rsidR="00234AB6" w:rsidRDefault="00234AB6" w:rsidP="00234AB6">
      <w:pPr>
        <w:jc w:val="both"/>
      </w:pPr>
      <w:r>
        <w:t>Dnevni red jednoglasno je usvojen.</w:t>
      </w:r>
    </w:p>
    <w:p w14:paraId="0F5D5A50" w14:textId="77777777" w:rsidR="00234AB6" w:rsidRDefault="00234AB6" w:rsidP="00234AB6">
      <w:pPr>
        <w:jc w:val="both"/>
      </w:pPr>
    </w:p>
    <w:p w14:paraId="0B5E6A56" w14:textId="77777777" w:rsidR="00234AB6" w:rsidRDefault="00234AB6" w:rsidP="00234AB6">
      <w:pPr>
        <w:jc w:val="both"/>
        <w:rPr>
          <w:b/>
          <w:bCs/>
          <w:u w:val="single"/>
        </w:rPr>
      </w:pPr>
      <w:r>
        <w:rPr>
          <w:b/>
          <w:bCs/>
          <w:u w:val="single"/>
        </w:rPr>
        <w:t>Ad 1) Usvajanje zapisnika s prethodne sjednice</w:t>
      </w:r>
    </w:p>
    <w:p w14:paraId="40220C5B" w14:textId="77777777" w:rsidR="00234AB6" w:rsidRDefault="00234AB6" w:rsidP="00234AB6">
      <w:pPr>
        <w:jc w:val="both"/>
      </w:pPr>
    </w:p>
    <w:p w14:paraId="7540D1DA" w14:textId="77777777" w:rsidR="00234AB6" w:rsidRDefault="00234AB6" w:rsidP="00234AB6">
      <w:pPr>
        <w:jc w:val="both"/>
      </w:pPr>
      <w:r>
        <w:t>Školski odbor jednoglasno je usvojio zapisik s prethodne sjednice.</w:t>
      </w:r>
    </w:p>
    <w:p w14:paraId="52BF8D62" w14:textId="77777777" w:rsidR="00234AB6" w:rsidRDefault="00234AB6" w:rsidP="00234AB6">
      <w:pPr>
        <w:jc w:val="both"/>
      </w:pPr>
    </w:p>
    <w:p w14:paraId="199FC5BD" w14:textId="30631B32" w:rsidR="00234AB6" w:rsidRDefault="00234AB6" w:rsidP="00234AB6">
      <w:pPr>
        <w:jc w:val="both"/>
        <w:rPr>
          <w:b/>
          <w:bCs/>
          <w:u w:val="single"/>
        </w:rPr>
      </w:pPr>
      <w:r>
        <w:rPr>
          <w:b/>
          <w:bCs/>
          <w:u w:val="single"/>
        </w:rPr>
        <w:t xml:space="preserve">Ad 2) </w:t>
      </w:r>
      <w:r>
        <w:rPr>
          <w:b/>
          <w:bCs/>
          <w:u w:val="single"/>
        </w:rPr>
        <w:t>Usvajanje Pravilnika o radu</w:t>
      </w:r>
    </w:p>
    <w:p w14:paraId="2171B509" w14:textId="77777777" w:rsidR="00234AB6" w:rsidRDefault="00234AB6" w:rsidP="00234AB6">
      <w:pPr>
        <w:jc w:val="both"/>
        <w:rPr>
          <w:b/>
          <w:bCs/>
          <w:u w:val="single"/>
        </w:rPr>
      </w:pPr>
    </w:p>
    <w:p w14:paraId="223AD7CA" w14:textId="10B97A36" w:rsidR="00234AB6" w:rsidRDefault="00234AB6" w:rsidP="00234AB6">
      <w:pPr>
        <w:jc w:val="both"/>
      </w:pPr>
      <w:r>
        <w:t xml:space="preserve">Zamjenica Predsjednice Školskog odbora Romana Domazetović otvorila je sjednicu te pozdravila prisutne. </w:t>
      </w:r>
      <w:r>
        <w:t xml:space="preserve">Ravnateljica škole </w:t>
      </w:r>
      <w:r>
        <w:t xml:space="preserve">također je </w:t>
      </w:r>
      <w:r>
        <w:t xml:space="preserve">pozdravila pristune te </w:t>
      </w:r>
      <w:r>
        <w:t xml:space="preserve">upoznala Školski odbor s potrebnom usklađivanja Pravilnika o radu Osnovne škole „Vladimir Nazor“ s izmjenama Zakona o radu koje su stupile na snagu početkom 2023. godine. Tajnica škole obrazložila je članovima Školskog odbora koje su novine i promjene </w:t>
      </w:r>
      <w:r w:rsidR="00406E42">
        <w:t>Zakona o radu s kojima Pravilnik treba biti usklađen. Ravnateljica je zatim zatražila suglasnost za donošenje novog Pravilnika o radu.</w:t>
      </w:r>
    </w:p>
    <w:p w14:paraId="467518BB" w14:textId="77777777" w:rsidR="00234AB6" w:rsidRDefault="00234AB6" w:rsidP="00234AB6">
      <w:pPr>
        <w:jc w:val="both"/>
      </w:pPr>
    </w:p>
    <w:p w14:paraId="15428831" w14:textId="77777777" w:rsidR="00234AB6" w:rsidRPr="00406E42" w:rsidRDefault="00234AB6" w:rsidP="00234AB6">
      <w:pPr>
        <w:jc w:val="both"/>
        <w:rPr>
          <w:b/>
          <w:bCs/>
        </w:rPr>
      </w:pPr>
      <w:r w:rsidRPr="00406E42">
        <w:rPr>
          <w:b/>
          <w:bCs/>
        </w:rPr>
        <w:t>Školski odbor jednoglasno je dao suglasnost na navedeno.</w:t>
      </w:r>
    </w:p>
    <w:p w14:paraId="346F7381" w14:textId="77777777" w:rsidR="00234AB6" w:rsidRDefault="00234AB6" w:rsidP="00234AB6">
      <w:pPr>
        <w:jc w:val="both"/>
      </w:pPr>
    </w:p>
    <w:p w14:paraId="32AEDC14" w14:textId="3FF07355" w:rsidR="00234AB6" w:rsidRDefault="00234AB6" w:rsidP="00234AB6">
      <w:pPr>
        <w:jc w:val="both"/>
        <w:rPr>
          <w:b/>
          <w:bCs/>
          <w:u w:val="single"/>
        </w:rPr>
      </w:pPr>
      <w:r>
        <w:rPr>
          <w:b/>
          <w:bCs/>
          <w:u w:val="single"/>
        </w:rPr>
        <w:t xml:space="preserve">Ad 3) Usvajanje </w:t>
      </w:r>
      <w:r w:rsidR="00406E42">
        <w:rPr>
          <w:b/>
          <w:bCs/>
          <w:u w:val="single"/>
        </w:rPr>
        <w:t>iznosa zakupa poljoprivrednog zemljišta</w:t>
      </w:r>
    </w:p>
    <w:p w14:paraId="793DB84A" w14:textId="77777777" w:rsidR="00234AB6" w:rsidRDefault="00234AB6" w:rsidP="00234AB6">
      <w:pPr>
        <w:jc w:val="both"/>
      </w:pPr>
    </w:p>
    <w:p w14:paraId="4FD3E498" w14:textId="6411482F" w:rsidR="00234AB6" w:rsidRDefault="00234AB6" w:rsidP="00234AB6">
      <w:pPr>
        <w:jc w:val="both"/>
      </w:pPr>
      <w:r>
        <w:t xml:space="preserve">Ravnateljica škole </w:t>
      </w:r>
      <w:r w:rsidR="00406E42">
        <w:t xml:space="preserve">podsjetila je članove Školskog odbora kako je na prethodnoj sjednici jedna od točaka dnevnog reda bila davanje u zakup poljoprivrednog zemljišta koje Škola ima u vlasništvu. Razmatrajući cijene zakupa poljoprivrednog zemljišta te uzimajući u obzir činjenicu da je u jeku inflacije i cijena zakupa porasla, zakupnicima je ponuđena veća cijena od one koju </w:t>
      </w:r>
      <w:r w:rsidR="00406E42">
        <w:lastRenderedPageBreak/>
        <w:t>su do sada plaćali. Zakupnici su izjavili kako njima nije isplativo plaćati veću cijenu od one koju su dosad plaćali, a osobito imajući u vidu da su smanjene cijene poticaja. Povratne infomacije zakupnika, ravnateljica škole iznijela je članovima Školskog odbora te predložila da cijena zakupa poljoprivrednog zemljišta iznosi 100,00 € po hektaru zemlje te da bi na navedeni iznos zakupnici pristali. Za riječ se javila R</w:t>
      </w:r>
      <w:r w:rsidR="00DA6621">
        <w:t>omana Domazetović koja je izjavila kako bi se sukladno Pravilniku o provođenju javnog natječaja za zakup poljoprivrednog zemljišta i zakup za ribnjake u vlasništvu Republike Hrvatske trebao provesti javni natječaj, odnosno dražba na kojoj će se slati zamolbe te nakon utvrđivanja najpovoljnije ponude, zaključiti ugovor o zakupu.</w:t>
      </w:r>
    </w:p>
    <w:p w14:paraId="060B25B8" w14:textId="1337699E" w:rsidR="00DA6621" w:rsidRDefault="00DA6621" w:rsidP="00234AB6">
      <w:pPr>
        <w:jc w:val="both"/>
      </w:pPr>
      <w:r>
        <w:t>Ravnateljica škole is</w:t>
      </w:r>
      <w:r w:rsidR="00A60AC0">
        <w:t>taknula je kako je potrebno provjeriti je li Škola u obvezi provođenja javnog natječaja. Konstatirano je kako će se naknadno provjeriti je li Škola obvezna provesti javni natječaj radi davanja u zakup poljoprivrednog zemljišta te ukoliko je, javni natječaj će se provesti, no ukoliko Škola nije u obvezi provoditi javn natječaj, cijena zakupa poljoprivrednog zemljišta iznositi će 100,00 € po hektaru.</w:t>
      </w:r>
    </w:p>
    <w:p w14:paraId="0EF582D9" w14:textId="77777777" w:rsidR="00234AB6" w:rsidRDefault="00234AB6" w:rsidP="00234AB6">
      <w:pPr>
        <w:jc w:val="both"/>
      </w:pPr>
    </w:p>
    <w:p w14:paraId="7BA97A52" w14:textId="5603AE5D" w:rsidR="00234AB6" w:rsidRDefault="00234AB6" w:rsidP="00234AB6">
      <w:pPr>
        <w:jc w:val="both"/>
        <w:rPr>
          <w:b/>
          <w:bCs/>
          <w:u w:val="single"/>
        </w:rPr>
      </w:pPr>
      <w:r>
        <w:rPr>
          <w:b/>
          <w:bCs/>
          <w:u w:val="single"/>
        </w:rPr>
        <w:t xml:space="preserve">Ad 4) </w:t>
      </w:r>
      <w:r w:rsidR="00A60AC0">
        <w:rPr>
          <w:b/>
          <w:bCs/>
          <w:u w:val="single"/>
        </w:rPr>
        <w:t>Različito</w:t>
      </w:r>
    </w:p>
    <w:p w14:paraId="6644F85B" w14:textId="7EF89B57" w:rsidR="00A60AC0" w:rsidRPr="00A60AC0" w:rsidRDefault="00A60AC0" w:rsidP="00234AB6">
      <w:pPr>
        <w:jc w:val="both"/>
      </w:pPr>
    </w:p>
    <w:p w14:paraId="226C421B" w14:textId="404BE60C" w:rsidR="00A60AC0" w:rsidRDefault="00A60AC0" w:rsidP="00234AB6">
      <w:pPr>
        <w:jc w:val="both"/>
      </w:pPr>
      <w:r w:rsidRPr="00A60AC0">
        <w:t>Ravnatelji</w:t>
      </w:r>
      <w:r>
        <w:t xml:space="preserve">ca Škole upoznala je članove Školskog odbora sa zamolbom koju je Škola dobila od župnika Mladena Štivina iz župe Zapolje radi korištenja školske sportske dvorane. Naime, dana 29. i 30. srpnja 2023. godine održat će se hod franjevačke mladeži kroz župu Zapolje te im je u navedenom terminu potrebno mjesto za prenoćiti te obaviti osnovne higijenske potrebe iz kojeg razloga se župnik obratio Školi za pomoć odnosno ustup dvorane bez naknade. Ravnateljica je izjavila kako se navedeni zahtjev šalje </w:t>
      </w:r>
      <w:r w:rsidR="005923F4">
        <w:t>Brodsko-posavskoj županiji na suglasnost te zatražila suglasnost Školskog odbora za navedeno.</w:t>
      </w:r>
    </w:p>
    <w:p w14:paraId="1A565C28" w14:textId="7E1A2220" w:rsidR="00A60AC0" w:rsidRDefault="00A60AC0" w:rsidP="00234AB6">
      <w:pPr>
        <w:jc w:val="both"/>
      </w:pPr>
    </w:p>
    <w:p w14:paraId="4B9C1D49" w14:textId="76CF6566" w:rsidR="00A60AC0" w:rsidRPr="005923F4" w:rsidRDefault="00A60AC0" w:rsidP="00234AB6">
      <w:pPr>
        <w:jc w:val="both"/>
        <w:rPr>
          <w:b/>
          <w:bCs/>
        </w:rPr>
      </w:pPr>
      <w:r w:rsidRPr="005923F4">
        <w:rPr>
          <w:b/>
          <w:bCs/>
        </w:rPr>
        <w:t>Školski odbor</w:t>
      </w:r>
      <w:r w:rsidR="005923F4" w:rsidRPr="005923F4">
        <w:rPr>
          <w:b/>
          <w:bCs/>
        </w:rPr>
        <w:t xml:space="preserve"> jednoglasno je dao suglasnost za navedeno.</w:t>
      </w:r>
    </w:p>
    <w:p w14:paraId="2FC6A489" w14:textId="77777777" w:rsidR="00234AB6" w:rsidRDefault="00234AB6" w:rsidP="00234AB6">
      <w:pPr>
        <w:jc w:val="both"/>
        <w:rPr>
          <w:b/>
          <w:bCs/>
          <w:u w:val="single"/>
        </w:rPr>
      </w:pPr>
    </w:p>
    <w:p w14:paraId="35E2DABC" w14:textId="77777777" w:rsidR="00234AB6" w:rsidRDefault="00234AB6" w:rsidP="00234AB6">
      <w:pPr>
        <w:jc w:val="both"/>
      </w:pPr>
    </w:p>
    <w:p w14:paraId="5AEE3344" w14:textId="77777777" w:rsidR="00234AB6" w:rsidRDefault="00234AB6" w:rsidP="00234AB6">
      <w:pPr>
        <w:jc w:val="both"/>
      </w:pPr>
    </w:p>
    <w:p w14:paraId="7F319C41" w14:textId="77777777" w:rsidR="00234AB6" w:rsidRDefault="00234AB6" w:rsidP="00234AB6">
      <w:pPr>
        <w:jc w:val="both"/>
      </w:pPr>
      <w:r>
        <w:t>Nije bilo drugih upita.</w:t>
      </w:r>
    </w:p>
    <w:p w14:paraId="2D4460AD" w14:textId="77777777" w:rsidR="00234AB6" w:rsidRDefault="00234AB6" w:rsidP="00234AB6">
      <w:pPr>
        <w:jc w:val="both"/>
      </w:pPr>
    </w:p>
    <w:p w14:paraId="333D9874" w14:textId="45ECEDB2" w:rsidR="00234AB6" w:rsidRDefault="00234AB6" w:rsidP="00234AB6">
      <w:pPr>
        <w:jc w:val="both"/>
      </w:pPr>
      <w:r>
        <w:t>Sjednica završena u 1</w:t>
      </w:r>
      <w:r w:rsidR="005923F4">
        <w:t>8</w:t>
      </w:r>
      <w:r>
        <w:t>,</w:t>
      </w:r>
      <w:r w:rsidR="005923F4">
        <w:t>30</w:t>
      </w:r>
      <w:r>
        <w:t xml:space="preserve"> sati.</w:t>
      </w:r>
    </w:p>
    <w:p w14:paraId="5D0E582E" w14:textId="77777777" w:rsidR="00234AB6" w:rsidRDefault="00234AB6" w:rsidP="00234AB6">
      <w:pPr>
        <w:jc w:val="both"/>
      </w:pPr>
    </w:p>
    <w:p w14:paraId="0A59C5D7" w14:textId="77777777" w:rsidR="00234AB6" w:rsidRDefault="00234AB6" w:rsidP="00234AB6">
      <w:pPr>
        <w:jc w:val="both"/>
      </w:pPr>
    </w:p>
    <w:p w14:paraId="31077683" w14:textId="77777777" w:rsidR="00234AB6" w:rsidRDefault="00234AB6" w:rsidP="00234AB6">
      <w:pPr>
        <w:jc w:val="both"/>
      </w:pPr>
      <w:r>
        <w:t>Zapisničar</w:t>
      </w:r>
      <w:r>
        <w:tab/>
      </w:r>
      <w:r>
        <w:tab/>
      </w:r>
      <w:r>
        <w:tab/>
      </w:r>
      <w:r>
        <w:tab/>
      </w:r>
      <w:r>
        <w:tab/>
      </w:r>
      <w:r>
        <w:tab/>
        <w:t xml:space="preserve">   Zamjenica Predsjednice Školskog odbora</w:t>
      </w:r>
    </w:p>
    <w:p w14:paraId="065A5C48" w14:textId="77777777" w:rsidR="00234AB6" w:rsidRDefault="00234AB6" w:rsidP="00234AB6">
      <w:pPr>
        <w:jc w:val="both"/>
      </w:pPr>
      <w:r>
        <w:t>Kristina Vlaović</w:t>
      </w:r>
      <w:r>
        <w:tab/>
      </w:r>
      <w:r>
        <w:tab/>
      </w:r>
      <w:r>
        <w:tab/>
      </w:r>
      <w:r>
        <w:tab/>
      </w:r>
      <w:r>
        <w:tab/>
      </w:r>
      <w:r>
        <w:tab/>
      </w:r>
      <w:r>
        <w:tab/>
        <w:t xml:space="preserve">         Romana Domazetović</w:t>
      </w:r>
    </w:p>
    <w:p w14:paraId="5392DDB8" w14:textId="77777777" w:rsidR="00234AB6" w:rsidRDefault="00234AB6" w:rsidP="00234AB6">
      <w:pPr>
        <w:jc w:val="both"/>
      </w:pPr>
      <w:r>
        <w:t xml:space="preserve"> </w:t>
      </w:r>
    </w:p>
    <w:p w14:paraId="4450B216" w14:textId="77777777" w:rsidR="00234AB6" w:rsidRDefault="00234AB6" w:rsidP="00234AB6">
      <w:pPr>
        <w:jc w:val="both"/>
      </w:pPr>
    </w:p>
    <w:p w14:paraId="66CCD274" w14:textId="77777777" w:rsidR="00234AB6" w:rsidRDefault="00234AB6" w:rsidP="00234AB6">
      <w:pPr>
        <w:jc w:val="both"/>
      </w:pPr>
    </w:p>
    <w:p w14:paraId="5AB28B86" w14:textId="77777777" w:rsidR="00234AB6" w:rsidRDefault="00234AB6" w:rsidP="00234AB6">
      <w:pPr>
        <w:jc w:val="both"/>
      </w:pPr>
    </w:p>
    <w:p w14:paraId="0E9F764A" w14:textId="77777777" w:rsidR="00234AB6" w:rsidRDefault="00234AB6" w:rsidP="00234AB6">
      <w:pPr>
        <w:jc w:val="both"/>
      </w:pPr>
    </w:p>
    <w:p w14:paraId="1689A9DC" w14:textId="77777777" w:rsidR="00234AB6" w:rsidRDefault="00234AB6" w:rsidP="00234AB6">
      <w:pPr>
        <w:jc w:val="both"/>
      </w:pPr>
    </w:p>
    <w:p w14:paraId="3A462082" w14:textId="77777777" w:rsidR="00234AB6" w:rsidRDefault="00234AB6" w:rsidP="00234AB6">
      <w:pPr>
        <w:jc w:val="both"/>
      </w:pPr>
    </w:p>
    <w:p w14:paraId="2F59EEEC" w14:textId="77777777" w:rsidR="00234AB6" w:rsidRDefault="00234AB6" w:rsidP="00234AB6">
      <w:pPr>
        <w:jc w:val="both"/>
        <w:rPr>
          <w:sz w:val="22"/>
          <w:szCs w:val="22"/>
        </w:rPr>
      </w:pPr>
    </w:p>
    <w:p w14:paraId="3BB8C9F4" w14:textId="75E2F112" w:rsidR="00C11C1F" w:rsidRPr="00334B84" w:rsidRDefault="00C11C1F" w:rsidP="00C11C1F">
      <w:pPr>
        <w:jc w:val="both"/>
        <w:rPr>
          <w:sz w:val="22"/>
          <w:szCs w:val="22"/>
        </w:rPr>
      </w:pPr>
    </w:p>
    <w:sectPr w:rsidR="00C11C1F" w:rsidRPr="0033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8A15E1"/>
    <w:multiLevelType w:val="hybridMultilevel"/>
    <w:tmpl w:val="46CE9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214563"/>
    <w:rsid w:val="00234AB6"/>
    <w:rsid w:val="00251063"/>
    <w:rsid w:val="002C62FC"/>
    <w:rsid w:val="00320DA1"/>
    <w:rsid w:val="003273E7"/>
    <w:rsid w:val="00334B84"/>
    <w:rsid w:val="00384130"/>
    <w:rsid w:val="00406E42"/>
    <w:rsid w:val="00446F46"/>
    <w:rsid w:val="0052285D"/>
    <w:rsid w:val="005438DA"/>
    <w:rsid w:val="0058737C"/>
    <w:rsid w:val="005923F4"/>
    <w:rsid w:val="0059470F"/>
    <w:rsid w:val="00612993"/>
    <w:rsid w:val="00667D45"/>
    <w:rsid w:val="006F453B"/>
    <w:rsid w:val="00741411"/>
    <w:rsid w:val="007A4E83"/>
    <w:rsid w:val="007D2E3A"/>
    <w:rsid w:val="007E31ED"/>
    <w:rsid w:val="007E3228"/>
    <w:rsid w:val="00812A37"/>
    <w:rsid w:val="0083110E"/>
    <w:rsid w:val="008475F8"/>
    <w:rsid w:val="00904BB1"/>
    <w:rsid w:val="00976EAC"/>
    <w:rsid w:val="00A60AC0"/>
    <w:rsid w:val="00A96AE7"/>
    <w:rsid w:val="00C11C1F"/>
    <w:rsid w:val="00CC4014"/>
    <w:rsid w:val="00D40A38"/>
    <w:rsid w:val="00D851E2"/>
    <w:rsid w:val="00DA343F"/>
    <w:rsid w:val="00DA6621"/>
    <w:rsid w:val="00DC43B3"/>
    <w:rsid w:val="00DF129E"/>
    <w:rsid w:val="00E87985"/>
    <w:rsid w:val="00EE2D65"/>
    <w:rsid w:val="00F524AB"/>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00196C53-97CB-497A-8FB3-28D699EA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407">
      <w:bodyDiv w:val="1"/>
      <w:marLeft w:val="0"/>
      <w:marRight w:val="0"/>
      <w:marTop w:val="0"/>
      <w:marBottom w:val="0"/>
      <w:divBdr>
        <w:top w:val="none" w:sz="0" w:space="0" w:color="auto"/>
        <w:left w:val="none" w:sz="0" w:space="0" w:color="auto"/>
        <w:bottom w:val="none" w:sz="0" w:space="0" w:color="auto"/>
        <w:right w:val="none" w:sz="0" w:space="0" w:color="auto"/>
      </w:divBdr>
    </w:div>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546987032">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927621976">
      <w:bodyDiv w:val="1"/>
      <w:marLeft w:val="0"/>
      <w:marRight w:val="0"/>
      <w:marTop w:val="0"/>
      <w:marBottom w:val="0"/>
      <w:divBdr>
        <w:top w:val="none" w:sz="0" w:space="0" w:color="auto"/>
        <w:left w:val="none" w:sz="0" w:space="0" w:color="auto"/>
        <w:bottom w:val="none" w:sz="0" w:space="0" w:color="auto"/>
        <w:right w:val="none" w:sz="0" w:space="0" w:color="auto"/>
      </w:divBdr>
    </w:div>
    <w:div w:id="1312174104">
      <w:bodyDiv w:val="1"/>
      <w:marLeft w:val="0"/>
      <w:marRight w:val="0"/>
      <w:marTop w:val="0"/>
      <w:marBottom w:val="0"/>
      <w:divBdr>
        <w:top w:val="none" w:sz="0" w:space="0" w:color="auto"/>
        <w:left w:val="none" w:sz="0" w:space="0" w:color="auto"/>
        <w:bottom w:val="none" w:sz="0" w:space="0" w:color="auto"/>
        <w:right w:val="none" w:sz="0" w:space="0" w:color="auto"/>
      </w:divBdr>
    </w:div>
    <w:div w:id="1397123430">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3443</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2023-06-28T08:41:00Z</dcterms:created>
  <dcterms:modified xsi:type="dcterms:W3CDTF">2023-06-28T08:41:00Z</dcterms:modified>
</cp:coreProperties>
</file>