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6B1E" w14:textId="09CC6663" w:rsidR="00F755ED" w:rsidRPr="00D32DCD" w:rsidRDefault="00F755ED" w:rsidP="00F755ED">
      <w:pPr>
        <w:rPr>
          <w:b/>
          <w:noProof w:val="0"/>
          <w:lang w:eastAsia="hr-HR"/>
        </w:rPr>
      </w:pPr>
      <w:r w:rsidRPr="00D32DCD">
        <w:rPr>
          <w:b/>
          <w:noProof w:val="0"/>
          <w:lang w:eastAsia="hr-HR"/>
        </w:rPr>
        <w:t>O</w:t>
      </w:r>
      <w:r w:rsidR="00930630">
        <w:rPr>
          <w:b/>
          <w:noProof w:val="0"/>
          <w:lang w:eastAsia="hr-HR"/>
        </w:rPr>
        <w:t xml:space="preserve">SNOVNA </w:t>
      </w:r>
      <w:r w:rsidRPr="00D32DCD">
        <w:rPr>
          <w:b/>
          <w:noProof w:val="0"/>
          <w:lang w:eastAsia="hr-HR"/>
        </w:rPr>
        <w:t>Š</w:t>
      </w:r>
      <w:r w:rsidR="00930630">
        <w:rPr>
          <w:b/>
          <w:noProof w:val="0"/>
          <w:lang w:eastAsia="hr-HR"/>
        </w:rPr>
        <w:t>KOLA</w:t>
      </w:r>
      <w:r w:rsidRPr="00D32DCD">
        <w:rPr>
          <w:b/>
          <w:noProof w:val="0"/>
          <w:lang w:eastAsia="hr-HR"/>
        </w:rPr>
        <w:t xml:space="preserve"> </w:t>
      </w:r>
      <w:r w:rsidR="00930630">
        <w:rPr>
          <w:b/>
          <w:noProof w:val="0"/>
          <w:lang w:eastAsia="hr-HR"/>
        </w:rPr>
        <w:t>«</w:t>
      </w:r>
      <w:r w:rsidRPr="00D32DCD">
        <w:rPr>
          <w:b/>
          <w:noProof w:val="0"/>
          <w:lang w:eastAsia="hr-HR"/>
        </w:rPr>
        <w:t>VLADIMIR NAZOR</w:t>
      </w:r>
      <w:r w:rsidR="00930630">
        <w:rPr>
          <w:b/>
          <w:noProof w:val="0"/>
          <w:lang w:eastAsia="hr-HR"/>
        </w:rPr>
        <w:t>»</w:t>
      </w:r>
    </w:p>
    <w:p w14:paraId="757F4AD7" w14:textId="77777777" w:rsidR="00F755ED" w:rsidRPr="00D32DCD" w:rsidRDefault="00F755ED" w:rsidP="00F755ED">
      <w:pPr>
        <w:rPr>
          <w:b/>
          <w:noProof w:val="0"/>
          <w:lang w:eastAsia="hr-HR"/>
        </w:rPr>
      </w:pPr>
      <w:r w:rsidRPr="00D32DCD">
        <w:rPr>
          <w:b/>
          <w:noProof w:val="0"/>
          <w:lang w:eastAsia="hr-HR"/>
        </w:rPr>
        <w:t>ADŽAMOVCI, S.RADIĆA 3</w:t>
      </w:r>
    </w:p>
    <w:p w14:paraId="2F671E5B" w14:textId="77777777" w:rsidR="00F755ED" w:rsidRPr="00D32DCD" w:rsidRDefault="00F755ED" w:rsidP="00F755ED">
      <w:pPr>
        <w:rPr>
          <w:b/>
          <w:noProof w:val="0"/>
          <w:lang w:eastAsia="hr-HR"/>
        </w:rPr>
      </w:pPr>
      <w:r w:rsidRPr="00D32DCD">
        <w:rPr>
          <w:b/>
          <w:noProof w:val="0"/>
          <w:lang w:eastAsia="hr-HR"/>
        </w:rPr>
        <w:t>ŠKOLSKI  ODBOR</w:t>
      </w:r>
    </w:p>
    <w:p w14:paraId="22045377" w14:textId="77777777" w:rsidR="00F755ED" w:rsidRDefault="00F755ED" w:rsidP="00F755ED">
      <w:pPr>
        <w:rPr>
          <w:b/>
          <w:noProof w:val="0"/>
          <w:lang w:eastAsia="hr-HR"/>
        </w:rPr>
      </w:pPr>
    </w:p>
    <w:p w14:paraId="1B02BDDF" w14:textId="657CE483" w:rsidR="00F755ED" w:rsidRDefault="00F755ED" w:rsidP="00F755ED">
      <w:pPr>
        <w:rPr>
          <w:b/>
          <w:noProof w:val="0"/>
          <w:lang w:eastAsia="hr-HR"/>
        </w:rPr>
      </w:pPr>
      <w:r>
        <w:rPr>
          <w:noProof w:val="0"/>
          <w:lang w:eastAsia="hr-HR"/>
        </w:rPr>
        <w:t>KLASA: 007-04/2</w:t>
      </w:r>
      <w:r w:rsidR="00D32DCD">
        <w:rPr>
          <w:noProof w:val="0"/>
          <w:lang w:eastAsia="hr-HR"/>
        </w:rPr>
        <w:t>4</w:t>
      </w:r>
      <w:r>
        <w:rPr>
          <w:noProof w:val="0"/>
          <w:lang w:eastAsia="hr-HR"/>
        </w:rPr>
        <w:t>-02/</w:t>
      </w:r>
      <w:r w:rsidR="00D32DCD">
        <w:rPr>
          <w:noProof w:val="0"/>
          <w:lang w:eastAsia="hr-HR"/>
        </w:rPr>
        <w:t>0</w:t>
      </w:r>
      <w:r w:rsidR="008A65F8">
        <w:rPr>
          <w:noProof w:val="0"/>
          <w:lang w:eastAsia="hr-HR"/>
        </w:rPr>
        <w:t>2</w:t>
      </w:r>
    </w:p>
    <w:p w14:paraId="533ACBFB" w14:textId="3D24056A" w:rsidR="00F755ED" w:rsidRDefault="00F755ED" w:rsidP="00F755ED">
      <w:pPr>
        <w:rPr>
          <w:b/>
          <w:noProof w:val="0"/>
          <w:lang w:eastAsia="hr-HR"/>
        </w:rPr>
      </w:pPr>
      <w:r>
        <w:rPr>
          <w:noProof w:val="0"/>
          <w:lang w:eastAsia="hr-HR"/>
        </w:rPr>
        <w:t>URBROJ: 2178-22-02/01-2</w:t>
      </w:r>
      <w:r w:rsidR="00D32DCD">
        <w:rPr>
          <w:noProof w:val="0"/>
          <w:lang w:eastAsia="hr-HR"/>
        </w:rPr>
        <w:t>4</w:t>
      </w:r>
      <w:r>
        <w:rPr>
          <w:noProof w:val="0"/>
          <w:lang w:eastAsia="hr-HR"/>
        </w:rPr>
        <w:t>-1</w:t>
      </w:r>
    </w:p>
    <w:p w14:paraId="11B05053" w14:textId="37D78CD6" w:rsidR="00F755ED" w:rsidRPr="00173C99" w:rsidRDefault="00F755ED" w:rsidP="00F755ED">
      <w:pPr>
        <w:rPr>
          <w:noProof w:val="0"/>
          <w:lang w:eastAsia="hr-HR"/>
        </w:rPr>
      </w:pPr>
      <w:r>
        <w:rPr>
          <w:noProof w:val="0"/>
          <w:lang w:eastAsia="hr-HR"/>
        </w:rPr>
        <w:t xml:space="preserve">ADŽAMOVCI, </w:t>
      </w:r>
      <w:r w:rsidR="00173C99">
        <w:rPr>
          <w:noProof w:val="0"/>
          <w:lang w:eastAsia="hr-HR"/>
        </w:rPr>
        <w:t>01</w:t>
      </w:r>
      <w:r>
        <w:rPr>
          <w:noProof w:val="0"/>
          <w:lang w:eastAsia="hr-HR"/>
        </w:rPr>
        <w:t xml:space="preserve">. </w:t>
      </w:r>
      <w:r w:rsidR="00173C99">
        <w:rPr>
          <w:noProof w:val="0"/>
          <w:lang w:eastAsia="hr-HR"/>
        </w:rPr>
        <w:t>veljača</w:t>
      </w:r>
      <w:r>
        <w:rPr>
          <w:noProof w:val="0"/>
          <w:lang w:eastAsia="hr-HR"/>
        </w:rPr>
        <w:t xml:space="preserve"> 202</w:t>
      </w:r>
      <w:r w:rsidR="00173C99">
        <w:rPr>
          <w:noProof w:val="0"/>
          <w:lang w:eastAsia="hr-HR"/>
        </w:rPr>
        <w:t>4</w:t>
      </w:r>
      <w:r>
        <w:rPr>
          <w:noProof w:val="0"/>
          <w:lang w:eastAsia="hr-HR"/>
        </w:rPr>
        <w:t>. godine</w:t>
      </w:r>
    </w:p>
    <w:p w14:paraId="34064876" w14:textId="77777777" w:rsidR="00F755ED" w:rsidRDefault="00F755ED" w:rsidP="00F755ED">
      <w:pPr>
        <w:jc w:val="both"/>
      </w:pPr>
    </w:p>
    <w:p w14:paraId="70169534" w14:textId="77777777" w:rsidR="00F755ED" w:rsidRDefault="00F755ED" w:rsidP="00F755ED">
      <w:pPr>
        <w:jc w:val="both"/>
      </w:pPr>
    </w:p>
    <w:p w14:paraId="2D66F0E4" w14:textId="0B688135" w:rsidR="00F755ED" w:rsidRDefault="00D32DCD" w:rsidP="00D32DCD">
      <w:pPr>
        <w:jc w:val="both"/>
        <w:rPr>
          <w:b/>
          <w:bCs/>
        </w:rPr>
      </w:pPr>
      <w:r>
        <w:rPr>
          <w:b/>
          <w:bCs/>
        </w:rPr>
        <w:t>28</w:t>
      </w:r>
      <w:r w:rsidR="00F755ED">
        <w:rPr>
          <w:b/>
          <w:bCs/>
        </w:rPr>
        <w:t>. SJEDNICA ŠKOLSKOG ODBORA OŠ ˇ“Vladimir Nazor“ Adžamovci</w:t>
      </w:r>
    </w:p>
    <w:p w14:paraId="61341E30" w14:textId="77777777" w:rsidR="00F755ED" w:rsidRDefault="00F755ED" w:rsidP="00F755ED">
      <w:pPr>
        <w:jc w:val="center"/>
      </w:pPr>
    </w:p>
    <w:p w14:paraId="2776FC98" w14:textId="77777777" w:rsidR="00F755ED" w:rsidRDefault="00F755ED" w:rsidP="00F755ED">
      <w:pPr>
        <w:jc w:val="center"/>
      </w:pPr>
    </w:p>
    <w:p w14:paraId="1AC50EF0" w14:textId="586B1157" w:rsidR="00F755ED" w:rsidRDefault="00F755ED" w:rsidP="00930630">
      <w:pPr>
        <w:jc w:val="center"/>
        <w:rPr>
          <w:b/>
          <w:bCs/>
        </w:rPr>
      </w:pPr>
      <w:r>
        <w:rPr>
          <w:b/>
          <w:bCs/>
        </w:rPr>
        <w:t>Z</w:t>
      </w:r>
      <w:r w:rsidR="00930630">
        <w:rPr>
          <w:b/>
          <w:bCs/>
        </w:rPr>
        <w:t>APISNIK</w:t>
      </w:r>
    </w:p>
    <w:p w14:paraId="14DADE1D" w14:textId="77777777" w:rsidR="00F755ED" w:rsidRDefault="00F755ED" w:rsidP="00F755ED">
      <w:pPr>
        <w:jc w:val="center"/>
      </w:pPr>
    </w:p>
    <w:p w14:paraId="2B87B89B" w14:textId="595A3A0D" w:rsidR="00F755ED" w:rsidRDefault="00F755ED" w:rsidP="00173C99">
      <w:pPr>
        <w:jc w:val="both"/>
      </w:pPr>
      <w:r>
        <w:t xml:space="preserve">sa sjednice Školskog odbora održane </w:t>
      </w:r>
      <w:r w:rsidR="00D32DCD">
        <w:rPr>
          <w:b/>
          <w:bCs/>
        </w:rPr>
        <w:t>01</w:t>
      </w:r>
      <w:r>
        <w:rPr>
          <w:b/>
          <w:bCs/>
        </w:rPr>
        <w:t>.</w:t>
      </w:r>
      <w:r w:rsidR="00D32DCD">
        <w:rPr>
          <w:b/>
          <w:bCs/>
        </w:rPr>
        <w:t>02</w:t>
      </w:r>
      <w:r>
        <w:rPr>
          <w:b/>
          <w:bCs/>
        </w:rPr>
        <w:t>.202</w:t>
      </w:r>
      <w:r w:rsidR="00D32DCD">
        <w:rPr>
          <w:b/>
          <w:bCs/>
        </w:rPr>
        <w:t>4</w:t>
      </w:r>
      <w:r>
        <w:rPr>
          <w:b/>
          <w:bCs/>
        </w:rPr>
        <w:t>. godine u 16:00 sati</w:t>
      </w:r>
      <w:r>
        <w:t xml:space="preserve"> u prostorijama škole.</w:t>
      </w:r>
    </w:p>
    <w:p w14:paraId="10C1E362" w14:textId="64A5E217" w:rsidR="00F755ED" w:rsidRDefault="00F755ED" w:rsidP="00173C99">
      <w:pPr>
        <w:jc w:val="both"/>
      </w:pPr>
      <w:r>
        <w:t>Prisutni: Dijana Špoljarić, Tonka Došlić, Dorotea Perić</w:t>
      </w:r>
      <w:r w:rsidR="00D32DCD">
        <w:t>, Miroslav Jeličić</w:t>
      </w:r>
    </w:p>
    <w:p w14:paraId="793CEE9B" w14:textId="6452C8FB" w:rsidR="00F755ED" w:rsidRDefault="00F755ED" w:rsidP="00173C99">
      <w:pPr>
        <w:jc w:val="both"/>
      </w:pPr>
      <w:r>
        <w:t>Nisu nazočni:Tomislav Šima</w:t>
      </w:r>
      <w:r w:rsidR="00D32DCD">
        <w:t>c, Romana Domazetović, Vladimir Majetić</w:t>
      </w:r>
    </w:p>
    <w:p w14:paraId="319A9F81" w14:textId="77777777" w:rsidR="00F755ED" w:rsidRDefault="00F755ED" w:rsidP="00173C99">
      <w:pPr>
        <w:jc w:val="both"/>
      </w:pPr>
      <w:r>
        <w:t xml:space="preserve">Sjednici je nazočan potreban broj članova za pravovaljano odlučivanje. </w:t>
      </w:r>
    </w:p>
    <w:p w14:paraId="13E5E09F" w14:textId="32E4D411" w:rsidR="00F755ED" w:rsidRDefault="00F755ED" w:rsidP="00173C99">
      <w:pPr>
        <w:jc w:val="both"/>
      </w:pPr>
      <w:r>
        <w:t xml:space="preserve">Sjednici je nazočna ravnateljica Marija Petričević, tajnica škole </w:t>
      </w:r>
      <w:r w:rsidR="00D32DCD">
        <w:t xml:space="preserve">Dorotea Perić </w:t>
      </w:r>
      <w:r>
        <w:t>te računovođa škole Jasminka Španić-Dević.</w:t>
      </w:r>
    </w:p>
    <w:p w14:paraId="74E6F58C" w14:textId="77777777" w:rsidR="00F755ED" w:rsidRDefault="00F755ED" w:rsidP="00F755ED">
      <w:pPr>
        <w:jc w:val="both"/>
      </w:pPr>
    </w:p>
    <w:p w14:paraId="5B66E821" w14:textId="78D683A8" w:rsidR="00F755ED" w:rsidRPr="00D32DCD" w:rsidRDefault="00F755ED" w:rsidP="00F755ED">
      <w:pPr>
        <w:jc w:val="both"/>
        <w:rPr>
          <w:b/>
          <w:bCs/>
        </w:rPr>
      </w:pPr>
      <w:r w:rsidRPr="00D32DCD">
        <w:rPr>
          <w:b/>
          <w:bCs/>
        </w:rPr>
        <w:t>Prijedlog dnevnog reda:</w:t>
      </w:r>
    </w:p>
    <w:p w14:paraId="15E425F6" w14:textId="039E7F0E" w:rsidR="00F755ED" w:rsidRPr="00D32DCD" w:rsidRDefault="00F755ED" w:rsidP="00D32DCD">
      <w:pPr>
        <w:pStyle w:val="Odlomakpopisa"/>
        <w:numPr>
          <w:ilvl w:val="0"/>
          <w:numId w:val="10"/>
        </w:numPr>
        <w:jc w:val="both"/>
        <w:rPr>
          <w:i/>
          <w:iCs/>
        </w:rPr>
      </w:pPr>
      <w:r w:rsidRPr="00D32DCD">
        <w:rPr>
          <w:i/>
          <w:iCs/>
        </w:rPr>
        <w:t>Usvajanje zapisnika s prethodne sjednice</w:t>
      </w:r>
    </w:p>
    <w:p w14:paraId="6C911E63" w14:textId="077A8A61" w:rsidR="00F755ED" w:rsidRPr="00D32DCD" w:rsidRDefault="00D32DCD" w:rsidP="00D32DCD">
      <w:pPr>
        <w:pStyle w:val="Odlomakpopisa"/>
        <w:numPr>
          <w:ilvl w:val="0"/>
          <w:numId w:val="10"/>
        </w:numPr>
        <w:rPr>
          <w:i/>
          <w:noProof w:val="0"/>
          <w:lang w:eastAsia="hr-HR"/>
        </w:rPr>
      </w:pPr>
      <w:r w:rsidRPr="00D32DCD">
        <w:rPr>
          <w:i/>
          <w:noProof w:val="0"/>
          <w:lang w:eastAsia="hr-HR"/>
        </w:rPr>
        <w:t>Usvajanje Godišnjeg Financijskog izvješća za razdoblje 01.01.-31.12.2023. godine</w:t>
      </w:r>
    </w:p>
    <w:p w14:paraId="1647BBDF" w14:textId="139979D1" w:rsidR="00F755ED" w:rsidRPr="00D32DCD" w:rsidRDefault="00D32DCD" w:rsidP="00D32DCD">
      <w:pPr>
        <w:pStyle w:val="Odlomakpopisa"/>
        <w:numPr>
          <w:ilvl w:val="0"/>
          <w:numId w:val="10"/>
        </w:numPr>
        <w:jc w:val="both"/>
        <w:rPr>
          <w:i/>
          <w:iCs/>
        </w:rPr>
      </w:pPr>
      <w:r w:rsidRPr="00D32DCD">
        <w:rPr>
          <w:i/>
          <w:iCs/>
        </w:rPr>
        <w:t>Izvješće o uspijehu i vladanju učenika na kraju polugodišta školske godine 2023./2024.</w:t>
      </w:r>
    </w:p>
    <w:p w14:paraId="58FF0FE2" w14:textId="2C097BFE" w:rsidR="00F755ED" w:rsidRPr="00D32DCD" w:rsidRDefault="00D32DCD" w:rsidP="00D32DCD">
      <w:pPr>
        <w:pStyle w:val="Odlomakpopisa"/>
        <w:numPr>
          <w:ilvl w:val="0"/>
          <w:numId w:val="10"/>
        </w:numPr>
        <w:jc w:val="both"/>
        <w:rPr>
          <w:i/>
          <w:iCs/>
        </w:rPr>
      </w:pPr>
      <w:r w:rsidRPr="00D32DCD">
        <w:rPr>
          <w:i/>
          <w:iCs/>
        </w:rPr>
        <w:t>Izvješće o sigurnosti učenika</w:t>
      </w:r>
    </w:p>
    <w:p w14:paraId="4C1141F1" w14:textId="1449AE21" w:rsidR="00D32DCD" w:rsidRPr="00D32DCD" w:rsidRDefault="00F755ED" w:rsidP="00D32DCD">
      <w:pPr>
        <w:pStyle w:val="Odlomakpopisa"/>
        <w:numPr>
          <w:ilvl w:val="0"/>
          <w:numId w:val="10"/>
        </w:numPr>
        <w:jc w:val="both"/>
        <w:rPr>
          <w:i/>
          <w:iCs/>
        </w:rPr>
      </w:pPr>
      <w:r w:rsidRPr="00D32DCD">
        <w:rPr>
          <w:i/>
          <w:iCs/>
        </w:rPr>
        <w:t>5</w:t>
      </w:r>
      <w:r w:rsidR="00D32DCD" w:rsidRPr="00D32DCD">
        <w:rPr>
          <w:i/>
          <w:iCs/>
        </w:rPr>
        <w:t>.Različito</w:t>
      </w:r>
    </w:p>
    <w:p w14:paraId="4D1BA985" w14:textId="2ED341A4" w:rsidR="00F755ED" w:rsidRDefault="00F755ED" w:rsidP="00F755ED">
      <w:pPr>
        <w:jc w:val="both"/>
        <w:rPr>
          <w:i/>
          <w:iCs/>
        </w:rPr>
      </w:pPr>
    </w:p>
    <w:p w14:paraId="6136888E" w14:textId="77777777" w:rsidR="00F755ED" w:rsidRDefault="00F755ED" w:rsidP="00173C99">
      <w:pPr>
        <w:jc w:val="both"/>
      </w:pPr>
      <w:r>
        <w:rPr>
          <w:b/>
          <w:bCs/>
          <w:u w:val="single"/>
        </w:rPr>
        <w:t>Dnevni red jednoglasno je usvojen</w:t>
      </w:r>
      <w:r>
        <w:t>.</w:t>
      </w:r>
    </w:p>
    <w:p w14:paraId="04219ABD" w14:textId="77777777" w:rsidR="00F755ED" w:rsidRDefault="00F755ED" w:rsidP="00173C99">
      <w:pPr>
        <w:jc w:val="both"/>
      </w:pPr>
    </w:p>
    <w:p w14:paraId="4BE71A43" w14:textId="77777777" w:rsidR="00D32DCD" w:rsidRDefault="00D32DCD" w:rsidP="00173C99">
      <w:pPr>
        <w:jc w:val="both"/>
        <w:rPr>
          <w:b/>
          <w:bCs/>
          <w:u w:val="single"/>
        </w:rPr>
      </w:pPr>
    </w:p>
    <w:p w14:paraId="1839EE66" w14:textId="311D4B86" w:rsidR="00F755ED" w:rsidRDefault="00F755ED" w:rsidP="00173C99">
      <w:pPr>
        <w:jc w:val="both"/>
        <w:rPr>
          <w:b/>
          <w:bCs/>
          <w:u w:val="single"/>
        </w:rPr>
      </w:pPr>
      <w:r>
        <w:rPr>
          <w:b/>
          <w:bCs/>
          <w:u w:val="single"/>
        </w:rPr>
        <w:t>Ad 1) Usvajanje zapisnika s prethodne sjednice</w:t>
      </w:r>
    </w:p>
    <w:p w14:paraId="017B7934" w14:textId="77777777" w:rsidR="00F755ED" w:rsidRDefault="00F755ED" w:rsidP="00173C99">
      <w:pPr>
        <w:jc w:val="both"/>
      </w:pPr>
    </w:p>
    <w:p w14:paraId="78E57191" w14:textId="77777777" w:rsidR="00F755ED" w:rsidRDefault="00F755ED" w:rsidP="00173C99">
      <w:pPr>
        <w:jc w:val="both"/>
      </w:pPr>
      <w:r>
        <w:t>Školski odbor jednoglasno je usvojio zapisnik s prethodne sjednice.</w:t>
      </w:r>
    </w:p>
    <w:p w14:paraId="1542B1EE" w14:textId="77777777" w:rsidR="00F755ED" w:rsidRDefault="00F755ED" w:rsidP="00173C99">
      <w:pPr>
        <w:jc w:val="both"/>
      </w:pPr>
    </w:p>
    <w:p w14:paraId="6E8E7A0C" w14:textId="62B262F6" w:rsidR="00D32DCD" w:rsidRDefault="00F755ED" w:rsidP="00173C99">
      <w:pPr>
        <w:jc w:val="both"/>
        <w:rPr>
          <w:b/>
          <w:bCs/>
          <w:noProof w:val="0"/>
          <w:u w:val="single"/>
          <w:lang w:eastAsia="hr-HR"/>
        </w:rPr>
      </w:pPr>
      <w:r w:rsidRPr="00D32DCD">
        <w:rPr>
          <w:b/>
          <w:bCs/>
          <w:u w:val="single"/>
        </w:rPr>
        <w:t xml:space="preserve">Ad 2) </w:t>
      </w:r>
      <w:r w:rsidR="00D32DCD" w:rsidRPr="00D32DCD">
        <w:rPr>
          <w:b/>
          <w:bCs/>
          <w:noProof w:val="0"/>
          <w:u w:val="single"/>
          <w:lang w:eastAsia="hr-HR"/>
        </w:rPr>
        <w:t xml:space="preserve">Usvajanje </w:t>
      </w:r>
      <w:bookmarkStart w:id="0" w:name="_Hlk158108530"/>
      <w:r w:rsidR="00D32DCD" w:rsidRPr="00D32DCD">
        <w:rPr>
          <w:b/>
          <w:bCs/>
          <w:noProof w:val="0"/>
          <w:u w:val="single"/>
          <w:lang w:eastAsia="hr-HR"/>
        </w:rPr>
        <w:t>Godišnjeg Financijskog izvješća za razdoblje 01.01.-31.12.2023. godine</w:t>
      </w:r>
    </w:p>
    <w:p w14:paraId="708B576C" w14:textId="2CA5C531" w:rsidR="0094370D" w:rsidRDefault="0094370D" w:rsidP="00173C99">
      <w:pPr>
        <w:jc w:val="both"/>
        <w:rPr>
          <w:b/>
          <w:bCs/>
          <w:noProof w:val="0"/>
          <w:u w:val="single"/>
          <w:lang w:eastAsia="hr-HR"/>
        </w:rPr>
      </w:pPr>
    </w:p>
    <w:bookmarkEnd w:id="0"/>
    <w:p w14:paraId="6D9E3C52" w14:textId="72954E6B" w:rsidR="00CB4617" w:rsidRDefault="0094370D" w:rsidP="00173C99">
      <w:pPr>
        <w:jc w:val="both"/>
        <w:rPr>
          <w:noProof w:val="0"/>
          <w:lang w:eastAsia="hr-HR"/>
        </w:rPr>
      </w:pPr>
      <w:r w:rsidRPr="0094370D">
        <w:rPr>
          <w:noProof w:val="0"/>
          <w:lang w:eastAsia="hr-HR"/>
        </w:rPr>
        <w:t>Računovođa škole</w:t>
      </w:r>
      <w:r>
        <w:rPr>
          <w:noProof w:val="0"/>
          <w:lang w:eastAsia="hr-HR"/>
        </w:rPr>
        <w:t xml:space="preserve"> Jasminka Španić-Dević je pozdravila članove Školskog odbora, te ih upoznala s Izvješćem o poslovanju i financijskim rezultatima za 2023. godinu. Prihodi i rashodi poslovanja škole kao proračunskog korisnika JLP(R)S evidentiraju se prema izvorima financiranja, u valuti euro. Izvor financiranja je Brodsko-posavska županija</w:t>
      </w:r>
      <w:r w:rsidR="00CB4617">
        <w:rPr>
          <w:noProof w:val="0"/>
          <w:lang w:eastAsia="hr-HR"/>
        </w:rPr>
        <w:t>-proračun. Za financiranje materijalnih troškova, energenata, usluga i ostalih rashoda nužnih za objavljivanje redovne djelatnosti u iznosu: rashodi-55.032,74,prihodi-54.899,00, manjak-133,74 eura. Shema voća i mlijeka:rashodi-1.157,68, prihod-1.232,28, višak 74,60 eura.</w:t>
      </w:r>
    </w:p>
    <w:p w14:paraId="604DD0D4" w14:textId="77777777" w:rsidR="00CB4617" w:rsidRDefault="00CB4617" w:rsidP="00173C99">
      <w:pPr>
        <w:jc w:val="both"/>
        <w:rPr>
          <w:noProof w:val="0"/>
          <w:lang w:eastAsia="hr-HR"/>
        </w:rPr>
      </w:pPr>
      <w:r>
        <w:rPr>
          <w:noProof w:val="0"/>
          <w:lang w:eastAsia="hr-HR"/>
        </w:rPr>
        <w:t>Medni dan: rashod-68,00, prihod-68,00, višak/manjak-0,00 eura.</w:t>
      </w:r>
    </w:p>
    <w:p w14:paraId="6E8AC57C" w14:textId="41CB0A55" w:rsidR="0094370D" w:rsidRDefault="00CB4617" w:rsidP="00173C99">
      <w:pPr>
        <w:jc w:val="both"/>
        <w:rPr>
          <w:noProof w:val="0"/>
          <w:lang w:eastAsia="hr-HR"/>
        </w:rPr>
      </w:pPr>
      <w:r>
        <w:rPr>
          <w:noProof w:val="0"/>
          <w:lang w:eastAsia="hr-HR"/>
        </w:rPr>
        <w:t>Nadalje, izvor financiranja, međusobni prijenosi sredstava po EU projektima-Brodsko posavska županija, obuhvaćeni su projekti: Projekt prehrane djece u riziku od siromaštva:rashod-1.946,77,prihod-2.332,89, višak 386,12 eura. Prehrana za učenike osnovnih škola:rashodi-32.595,48, prihodi-29.683,52, manjak-2.911,96 eura.</w:t>
      </w:r>
    </w:p>
    <w:p w14:paraId="69F2190D" w14:textId="268E9B6A" w:rsidR="00CB4617" w:rsidRDefault="00CB4617" w:rsidP="00173C99">
      <w:pPr>
        <w:jc w:val="both"/>
        <w:rPr>
          <w:noProof w:val="0"/>
          <w:lang w:eastAsia="hr-HR"/>
        </w:rPr>
      </w:pPr>
      <w:r>
        <w:rPr>
          <w:noProof w:val="0"/>
          <w:lang w:eastAsia="hr-HR"/>
        </w:rPr>
        <w:lastRenderedPageBreak/>
        <w:t>Pomoćnici u nastavi u školskoj godini 2022./2023</w:t>
      </w:r>
      <w:r w:rsidR="00930630">
        <w:rPr>
          <w:noProof w:val="0"/>
          <w:lang w:eastAsia="hr-HR"/>
        </w:rPr>
        <w:t>.</w:t>
      </w:r>
      <w:r>
        <w:rPr>
          <w:noProof w:val="0"/>
          <w:lang w:eastAsia="hr-HR"/>
        </w:rPr>
        <w:t>: rashod-5.343,43, prihod-6.760,72, višak-1.417,29 eura. Pomoćnici u nastavi školska godina 2023./2024.:rashod-5.617,18,prihod-4.370,26, manjak-1.24</w:t>
      </w:r>
      <w:r w:rsidR="00991B71">
        <w:rPr>
          <w:noProof w:val="0"/>
          <w:lang w:eastAsia="hr-HR"/>
        </w:rPr>
        <w:t>6,92 eura.</w:t>
      </w:r>
    </w:p>
    <w:p w14:paraId="275703B4" w14:textId="5EA97930" w:rsidR="00991B71" w:rsidRDefault="00991B71" w:rsidP="00173C99">
      <w:pPr>
        <w:jc w:val="both"/>
        <w:rPr>
          <w:noProof w:val="0"/>
          <w:lang w:eastAsia="hr-HR"/>
        </w:rPr>
      </w:pPr>
      <w:r>
        <w:rPr>
          <w:noProof w:val="0"/>
          <w:lang w:eastAsia="hr-HR"/>
        </w:rPr>
        <w:t>Računovođa, navodi i izvore financiranja iz prihoda za posebne namjene, upoznaje školski odbor kako njih čine sredstva za sufinanciranje školske kuhinje;rashodi-221,37, prihod- 887,09, višak-665,72 eura. Sredstva za naknade štete po osnovnim osiguranjima i slično:rashod-1.558,69,prihod-1.415,00, manjak-143,69 eura. Nadalje navodi i izvore financiranja u sklopu donacija kao što su donacije trgovačkih društva u naravi 66,48 eura.</w:t>
      </w:r>
    </w:p>
    <w:p w14:paraId="269B03BA" w14:textId="285850AD" w:rsidR="00991B71" w:rsidRPr="00CB4617" w:rsidRDefault="00991B71" w:rsidP="00173C99">
      <w:pPr>
        <w:jc w:val="both"/>
        <w:rPr>
          <w:noProof w:val="0"/>
          <w:lang w:eastAsia="hr-HR"/>
        </w:rPr>
      </w:pPr>
      <w:r>
        <w:rPr>
          <w:noProof w:val="0"/>
          <w:lang w:eastAsia="hr-HR"/>
        </w:rPr>
        <w:t>Izvor financiranja iz pomoći, računovođa govori kako on obuhvaća pomoći za nabavu školskih udžbenika i lektire iz državnog proračuna, poticaje za eko proizvodnju iz Agencije , pomoći za rad učeničke zadruge, sredstva za isplatu plaća po presudi i slični rashodi: 24.505,58, prihodi-24.934,92, višak-429,34 eura. Te financiranje od strane Ministarstva znanosti i obrazovanja za isplatu plaća i materijalnih prava zaposlenika škole rashodi:797.163,61, prihodi-798.833,84. višak-1.671,63 eura.</w:t>
      </w:r>
      <w:r w:rsidR="00487847">
        <w:rPr>
          <w:noProof w:val="0"/>
          <w:lang w:eastAsia="hr-HR"/>
        </w:rPr>
        <w:t xml:space="preserve"> Računovođa je navela i rekapitulaciju financijskog izvještaja za 2023. godine koji se nalazi u prilogu.</w:t>
      </w:r>
    </w:p>
    <w:p w14:paraId="329D378B" w14:textId="77777777" w:rsidR="00F755ED" w:rsidRDefault="00F755ED" w:rsidP="00173C99">
      <w:pPr>
        <w:jc w:val="both"/>
        <w:rPr>
          <w:b/>
          <w:bCs/>
        </w:rPr>
      </w:pPr>
      <w:r>
        <w:rPr>
          <w:b/>
          <w:bCs/>
        </w:rPr>
        <w:t>Školski odbor jednoglasno je usvojio navedeno.</w:t>
      </w:r>
    </w:p>
    <w:p w14:paraId="5468AF8E" w14:textId="77777777" w:rsidR="00F755ED" w:rsidRDefault="00F755ED" w:rsidP="00173C99">
      <w:pPr>
        <w:jc w:val="both"/>
      </w:pPr>
    </w:p>
    <w:p w14:paraId="27045453" w14:textId="77777777" w:rsidR="00F755ED" w:rsidRDefault="00F755ED" w:rsidP="00173C99">
      <w:pPr>
        <w:jc w:val="both"/>
      </w:pPr>
    </w:p>
    <w:p w14:paraId="6C23BB1B" w14:textId="77777777" w:rsidR="00F755ED" w:rsidRDefault="00F755ED" w:rsidP="00173C99">
      <w:pPr>
        <w:jc w:val="both"/>
      </w:pPr>
    </w:p>
    <w:p w14:paraId="31CDFB89" w14:textId="45A8FE01" w:rsidR="00F755ED" w:rsidRPr="00487847" w:rsidRDefault="00F755ED" w:rsidP="00173C99">
      <w:pPr>
        <w:jc w:val="both"/>
        <w:rPr>
          <w:b/>
          <w:bCs/>
          <w:u w:val="single"/>
        </w:rPr>
      </w:pPr>
      <w:r w:rsidRPr="00487847">
        <w:rPr>
          <w:b/>
          <w:bCs/>
          <w:u w:val="single"/>
        </w:rPr>
        <w:t xml:space="preserve">Ad 3) </w:t>
      </w:r>
      <w:r w:rsidR="00487847" w:rsidRPr="00487847">
        <w:rPr>
          <w:b/>
          <w:bCs/>
          <w:u w:val="single"/>
        </w:rPr>
        <w:t>Izvješće o uspijehu i vladanju učenika na kraju polugodišta školske godine 2023./2024</w:t>
      </w:r>
    </w:p>
    <w:p w14:paraId="46379302" w14:textId="77777777" w:rsidR="00F755ED" w:rsidRDefault="00F755ED" w:rsidP="00173C99">
      <w:pPr>
        <w:jc w:val="both"/>
        <w:rPr>
          <w:b/>
          <w:bCs/>
          <w:u w:val="single"/>
        </w:rPr>
      </w:pPr>
    </w:p>
    <w:p w14:paraId="36697FDC" w14:textId="36785788" w:rsidR="00F755ED" w:rsidRDefault="00487847" w:rsidP="00173C99">
      <w:pPr>
        <w:jc w:val="both"/>
      </w:pPr>
      <w:r>
        <w:t>Ravnateljica škole pozdravlja Školski odbor te ih upoznaje</w:t>
      </w:r>
      <w:r w:rsidR="00500509">
        <w:t xml:space="preserve"> o</w:t>
      </w:r>
      <w:r>
        <w:t xml:space="preserve"> vladanju i uspijehu učenika na kraju prvog polugodišta. Navodi kako smo ostali bez troje učenika, te sada imamo 149 učenika. Što se tiče uspijeha učenika, ravnateljica navodi kako je zadovoljna od 149 učenika imamo samo </w:t>
      </w:r>
      <w:r w:rsidR="00930630">
        <w:t>pet (</w:t>
      </w:r>
      <w:r>
        <w:t>5</w:t>
      </w:r>
      <w:r w:rsidR="00930630">
        <w:t>)</w:t>
      </w:r>
      <w:r>
        <w:t xml:space="preserve"> učenika koji imaju negativnu ocjenu, ali imaju i dovoljno vremena da ju isprave i smatra kako će to sve i učiniti</w:t>
      </w:r>
      <w:r w:rsidR="00500509">
        <w:t>, t</w:t>
      </w:r>
      <w:r>
        <w:t xml:space="preserve">e </w:t>
      </w:r>
      <w:r w:rsidR="00500509">
        <w:t xml:space="preserve"> da će </w:t>
      </w:r>
      <w:r>
        <w:t>do kraja godine biti sve uredu. Što se tiče vladanja učenika, jedan učenik ima opomenu,ostali imaju uzorno vladanje što je zadovoljavajuće. Ravanteljica navodi kako je nastavni plan i program realiziran, postoje odstupanja u samo dva sat, ali sve će se nadoknaditi.</w:t>
      </w:r>
      <w:r w:rsidR="00500509">
        <w:t xml:space="preserve"> Izražava svoju zabrinutost glede ponašanja djece u prvim razredima, te smatra da je edukacija roditelja jako važna, jer djeca nemaju navike, a raditelji nemaju znanja niti iskustva kako djecu navesti na taj put. Zato sve više pokušavaju educirati roditelje i pomoći im, čak je i Vijeće roditelja je sazvano na tu temu. Ravnateljica smatra kako uspijeh učenika može biti bolji ali nedostaje rad kod kuće s roditeljima i zato postoje loši rezultati.</w:t>
      </w:r>
    </w:p>
    <w:p w14:paraId="085AF524" w14:textId="77777777" w:rsidR="00F755ED" w:rsidRDefault="00F755ED" w:rsidP="00173C99">
      <w:pPr>
        <w:jc w:val="both"/>
        <w:rPr>
          <w:b/>
          <w:bCs/>
        </w:rPr>
      </w:pPr>
      <w:r>
        <w:rPr>
          <w:b/>
          <w:bCs/>
        </w:rPr>
        <w:t>Školski odbor jednoglasno je usvojio navedeno.</w:t>
      </w:r>
    </w:p>
    <w:p w14:paraId="247B0DDE" w14:textId="77777777" w:rsidR="00F755ED" w:rsidRDefault="00F755ED" w:rsidP="00173C99">
      <w:pPr>
        <w:jc w:val="both"/>
        <w:rPr>
          <w:b/>
          <w:bCs/>
          <w:u w:val="single"/>
        </w:rPr>
      </w:pPr>
    </w:p>
    <w:p w14:paraId="0E0D2D65" w14:textId="77777777" w:rsidR="00500509" w:rsidRPr="00500509" w:rsidRDefault="00F755ED" w:rsidP="00173C99">
      <w:pPr>
        <w:jc w:val="both"/>
        <w:rPr>
          <w:b/>
          <w:bCs/>
          <w:u w:val="single"/>
        </w:rPr>
      </w:pPr>
      <w:r w:rsidRPr="00500509">
        <w:rPr>
          <w:b/>
          <w:bCs/>
          <w:u w:val="single"/>
        </w:rPr>
        <w:t xml:space="preserve">Ad 4) </w:t>
      </w:r>
      <w:r w:rsidR="00500509" w:rsidRPr="00500509">
        <w:rPr>
          <w:b/>
          <w:bCs/>
          <w:u w:val="single"/>
        </w:rPr>
        <w:t>Izvješće o sigurnosti učenika</w:t>
      </w:r>
    </w:p>
    <w:p w14:paraId="0062EC6D" w14:textId="2A932248" w:rsidR="00F755ED" w:rsidRDefault="00F755ED" w:rsidP="00173C99">
      <w:pPr>
        <w:jc w:val="both"/>
        <w:rPr>
          <w:b/>
          <w:bCs/>
          <w:u w:val="single"/>
        </w:rPr>
      </w:pPr>
    </w:p>
    <w:p w14:paraId="2ED91011" w14:textId="160B5312" w:rsidR="00F755ED" w:rsidRDefault="00500509" w:rsidP="00173C99">
      <w:pPr>
        <w:jc w:val="both"/>
      </w:pPr>
      <w:r>
        <w:t xml:space="preserve">Ravnateljica navodi kako vezano za sigurnost učenika i zaštitu učenika nema nekakvih novosti. </w:t>
      </w:r>
    </w:p>
    <w:p w14:paraId="4B7E848C" w14:textId="4298F07A" w:rsidR="00500509" w:rsidRDefault="00500509" w:rsidP="00173C99">
      <w:pPr>
        <w:jc w:val="both"/>
      </w:pPr>
      <w:r>
        <w:t>Upoznaje Školski odbor kako su poduzete sve sig</w:t>
      </w:r>
      <w:r w:rsidR="00043069">
        <w:t>u</w:t>
      </w:r>
      <w:r>
        <w:t>rnosne mjere kako bi se zaštitili učenici i sami djelatnici škole. Obavljeni su svi sistematski pregledi, sanitarni pregled</w:t>
      </w:r>
      <w:r w:rsidR="0038590D">
        <w:t>i</w:t>
      </w:r>
      <w:r>
        <w:t>,</w:t>
      </w:r>
      <w:r w:rsidR="0038590D">
        <w:t xml:space="preserve"> </w:t>
      </w:r>
      <w:r>
        <w:t>ispitivanja instalacija</w:t>
      </w:r>
      <w:r w:rsidR="0038590D">
        <w:t xml:space="preserve"> se obavljaju jednom godišnje i sve instalacije su uredne, što je potkrijepljeno zapisnicima od strane ZUS-a. Maksimalno se vodi računa o svemu, čak i djeca koja su pješaci imaju za navedeno</w:t>
      </w:r>
      <w:r w:rsidR="00043069">
        <w:t xml:space="preserve"> suglasnost, i bez nje ne mogu sami napusiti školu.</w:t>
      </w:r>
    </w:p>
    <w:p w14:paraId="584A2E85" w14:textId="77777777" w:rsidR="00F755ED" w:rsidRDefault="00F755ED" w:rsidP="00173C99">
      <w:pPr>
        <w:jc w:val="both"/>
        <w:rPr>
          <w:b/>
          <w:bCs/>
        </w:rPr>
      </w:pPr>
      <w:r>
        <w:rPr>
          <w:b/>
          <w:bCs/>
        </w:rPr>
        <w:t>Školski odbor jednoglasno je usvojio navedeno.</w:t>
      </w:r>
    </w:p>
    <w:p w14:paraId="30E7960F" w14:textId="77777777" w:rsidR="00F755ED" w:rsidRDefault="00F755ED" w:rsidP="00173C99">
      <w:pPr>
        <w:jc w:val="both"/>
        <w:rPr>
          <w:b/>
          <w:bCs/>
          <w:u w:val="single"/>
        </w:rPr>
      </w:pPr>
    </w:p>
    <w:p w14:paraId="14B50031" w14:textId="77777777" w:rsidR="008A65F8" w:rsidRDefault="008A65F8" w:rsidP="00173C99">
      <w:pPr>
        <w:jc w:val="both"/>
        <w:rPr>
          <w:b/>
          <w:bCs/>
          <w:u w:val="single"/>
        </w:rPr>
      </w:pPr>
    </w:p>
    <w:p w14:paraId="50D6152B" w14:textId="77777777" w:rsidR="008A65F8" w:rsidRDefault="008A65F8" w:rsidP="00173C99">
      <w:pPr>
        <w:jc w:val="both"/>
        <w:rPr>
          <w:b/>
          <w:bCs/>
          <w:u w:val="single"/>
        </w:rPr>
      </w:pPr>
    </w:p>
    <w:p w14:paraId="7ECEBD0E" w14:textId="77777777" w:rsidR="008A65F8" w:rsidRDefault="008A65F8" w:rsidP="00173C99">
      <w:pPr>
        <w:jc w:val="both"/>
        <w:rPr>
          <w:b/>
          <w:bCs/>
          <w:u w:val="single"/>
        </w:rPr>
      </w:pPr>
    </w:p>
    <w:p w14:paraId="54B0A95C" w14:textId="3FF6EC29" w:rsidR="00F755ED" w:rsidRDefault="00F755ED" w:rsidP="00173C99">
      <w:pPr>
        <w:jc w:val="both"/>
        <w:rPr>
          <w:b/>
          <w:bCs/>
          <w:u w:val="single"/>
        </w:rPr>
      </w:pPr>
      <w:r>
        <w:rPr>
          <w:b/>
          <w:bCs/>
          <w:u w:val="single"/>
        </w:rPr>
        <w:lastRenderedPageBreak/>
        <w:t>Ad 5)</w:t>
      </w:r>
      <w:r w:rsidR="002A2B09">
        <w:rPr>
          <w:b/>
          <w:bCs/>
          <w:u w:val="single"/>
        </w:rPr>
        <w:t xml:space="preserve"> </w:t>
      </w:r>
      <w:r>
        <w:rPr>
          <w:b/>
          <w:bCs/>
          <w:u w:val="single"/>
        </w:rPr>
        <w:t>Različito</w:t>
      </w:r>
    </w:p>
    <w:p w14:paraId="48DF0B79" w14:textId="2FC7F45B" w:rsidR="008A65F8" w:rsidRDefault="008A65F8" w:rsidP="00173C99">
      <w:pPr>
        <w:jc w:val="both"/>
        <w:rPr>
          <w:b/>
          <w:bCs/>
          <w:u w:val="single"/>
        </w:rPr>
      </w:pPr>
    </w:p>
    <w:p w14:paraId="24F600E8" w14:textId="69A847DD" w:rsidR="008A65F8" w:rsidRPr="008A65F8" w:rsidRDefault="008A65F8" w:rsidP="00173C99">
      <w:pPr>
        <w:jc w:val="both"/>
      </w:pPr>
      <w:r w:rsidRPr="008A65F8">
        <w:t xml:space="preserve">Učiteljica Tonka Došlić </w:t>
      </w:r>
      <w:r>
        <w:t xml:space="preserve">traži od Školskog odbora dopunu </w:t>
      </w:r>
      <w:r w:rsidR="00930630" w:rsidRPr="00043069">
        <w:rPr>
          <w:u w:val="single"/>
        </w:rPr>
        <w:t>Godišnjeg plana i programa i Školskog kurikuluma za 2023./2024</w:t>
      </w:r>
      <w:r w:rsidR="00930630" w:rsidRPr="00043069">
        <w:t>.</w:t>
      </w:r>
      <w:r w:rsidRPr="00043069">
        <w:t>. Održala bi izvanučioniču nastavu u Blažević D</w:t>
      </w:r>
      <w:r>
        <w:t>olu. Navodi kako je cilj upoznavanje osobitosti nizinskog zavičaja, biljnog i životinjskog svijeta. Upoznavanje uloge lovaca i lovačkih društva u očuvanju životinjskog svijeta, te obilazak okolnih zanimljivosti kao što su turski izvor, vidikovac. Planirano vrijeme relizacije bi bio travanj 2024. godine, a namjenjen je učenicima četvrtih (4.) razreda.</w:t>
      </w:r>
    </w:p>
    <w:p w14:paraId="72624856" w14:textId="77777777" w:rsidR="00F755ED" w:rsidRDefault="00F755ED" w:rsidP="00173C99">
      <w:pPr>
        <w:jc w:val="both"/>
        <w:rPr>
          <w:b/>
          <w:bCs/>
        </w:rPr>
      </w:pPr>
      <w:r>
        <w:rPr>
          <w:b/>
          <w:bCs/>
        </w:rPr>
        <w:t>Školski odbor jednoglasno je usvojio navedeno.</w:t>
      </w:r>
    </w:p>
    <w:p w14:paraId="3F7DFF02" w14:textId="77777777" w:rsidR="00F755ED" w:rsidRDefault="00F755ED" w:rsidP="00173C99">
      <w:pPr>
        <w:jc w:val="both"/>
        <w:rPr>
          <w:b/>
          <w:bCs/>
        </w:rPr>
      </w:pPr>
    </w:p>
    <w:p w14:paraId="5FACBBA1" w14:textId="77777777" w:rsidR="00F755ED" w:rsidRDefault="00F755ED" w:rsidP="00173C99">
      <w:pPr>
        <w:jc w:val="both"/>
        <w:rPr>
          <w:b/>
          <w:bCs/>
        </w:rPr>
      </w:pPr>
    </w:p>
    <w:p w14:paraId="00A6E968" w14:textId="77777777" w:rsidR="00F755ED" w:rsidRDefault="00F755ED" w:rsidP="00173C99">
      <w:pPr>
        <w:jc w:val="both"/>
      </w:pPr>
      <w:r>
        <w:t>Nije blo drugih upita.</w:t>
      </w:r>
    </w:p>
    <w:p w14:paraId="1E54ED0F" w14:textId="77777777" w:rsidR="00F755ED" w:rsidRDefault="00F755ED" w:rsidP="00173C99">
      <w:pPr>
        <w:jc w:val="both"/>
      </w:pPr>
    </w:p>
    <w:p w14:paraId="3B172DB8" w14:textId="77777777" w:rsidR="00F755ED" w:rsidRDefault="00F755ED" w:rsidP="00173C99">
      <w:pPr>
        <w:jc w:val="both"/>
      </w:pPr>
      <w:r>
        <w:t>Sjednica završena u 17,00 sati.</w:t>
      </w:r>
    </w:p>
    <w:p w14:paraId="0341C5F3" w14:textId="77777777" w:rsidR="00F755ED" w:rsidRDefault="00F755ED" w:rsidP="00F755ED">
      <w:pPr>
        <w:jc w:val="both"/>
      </w:pPr>
    </w:p>
    <w:p w14:paraId="0D53ABD6" w14:textId="77777777" w:rsidR="00F755ED" w:rsidRDefault="00F755ED" w:rsidP="00F755ED">
      <w:pPr>
        <w:jc w:val="both"/>
      </w:pPr>
    </w:p>
    <w:p w14:paraId="01A307A4" w14:textId="5AE6A12B" w:rsidR="008A65F8" w:rsidRDefault="00F755ED" w:rsidP="008A65F8">
      <w:r>
        <w:t>Zapisničar</w:t>
      </w:r>
      <w:r w:rsidR="008A65F8">
        <w:t>:</w:t>
      </w:r>
      <w:r>
        <w:tab/>
      </w:r>
      <w:r>
        <w:tab/>
      </w:r>
      <w:r>
        <w:tab/>
      </w:r>
      <w:r>
        <w:tab/>
      </w:r>
      <w:r>
        <w:tab/>
      </w:r>
      <w:r>
        <w:tab/>
        <w:t xml:space="preserve">                 </w:t>
      </w:r>
      <w:r w:rsidR="008A65F8">
        <w:t xml:space="preserve"> </w:t>
      </w:r>
      <w:r>
        <w:t>Predsjednica Školskog odbora</w:t>
      </w:r>
      <w:r w:rsidR="008A65F8">
        <w:t>:</w:t>
      </w:r>
    </w:p>
    <w:p w14:paraId="6ED234AA" w14:textId="53ABD1F8" w:rsidR="00F755ED" w:rsidRDefault="008A65F8" w:rsidP="008A65F8">
      <w:r>
        <w:t>Dorotea Perić</w:t>
      </w:r>
      <w:r w:rsidR="00F755ED">
        <w:tab/>
      </w:r>
      <w:r w:rsidR="00F755ED">
        <w:tab/>
      </w:r>
      <w:r w:rsidR="00F755ED">
        <w:tab/>
      </w:r>
      <w:r>
        <w:t xml:space="preserve">  </w:t>
      </w:r>
      <w:r w:rsidR="00F755ED">
        <w:tab/>
      </w:r>
      <w:r w:rsidR="00F755ED">
        <w:tab/>
      </w:r>
      <w:r w:rsidR="00F755ED">
        <w:tab/>
      </w:r>
      <w:r w:rsidR="00F755ED">
        <w:tab/>
      </w:r>
      <w:r>
        <w:t xml:space="preserve">             </w:t>
      </w:r>
      <w:r w:rsidR="00F755ED">
        <w:t xml:space="preserve">    </w:t>
      </w:r>
      <w:r>
        <w:t xml:space="preserve"> </w:t>
      </w:r>
      <w:r w:rsidR="00F755ED">
        <w:t>Dorotea Perić, mag. iur.</w:t>
      </w:r>
    </w:p>
    <w:p w14:paraId="113B51C0" w14:textId="77777777" w:rsidR="00F755ED" w:rsidRDefault="00F755ED" w:rsidP="008A65F8">
      <w:pPr>
        <w:jc w:val="right"/>
      </w:pPr>
    </w:p>
    <w:p w14:paraId="2BBBED1F" w14:textId="77777777" w:rsidR="00F755ED" w:rsidRDefault="00F755ED" w:rsidP="00F755ED">
      <w:pPr>
        <w:jc w:val="both"/>
      </w:pPr>
    </w:p>
    <w:p w14:paraId="3808073E" w14:textId="5A16C75F" w:rsidR="00A035ED" w:rsidRDefault="00A035ED" w:rsidP="00A86525"/>
    <w:p w14:paraId="36EB7CC7" w14:textId="031EB30A" w:rsidR="00045714" w:rsidRDefault="00045714" w:rsidP="00A86525"/>
    <w:p w14:paraId="4BC74AD1" w14:textId="378E1902" w:rsidR="00045714" w:rsidRDefault="00045714" w:rsidP="00A86525"/>
    <w:p w14:paraId="61622D7A" w14:textId="0E7793AA" w:rsidR="00045714" w:rsidRDefault="00045714" w:rsidP="00A86525"/>
    <w:p w14:paraId="1C689B48" w14:textId="7419C74F" w:rsidR="00045714" w:rsidRDefault="00045714" w:rsidP="00A86525"/>
    <w:p w14:paraId="1C001DB5" w14:textId="4B8073E8" w:rsidR="00045714" w:rsidRDefault="00045714" w:rsidP="00A86525"/>
    <w:p w14:paraId="19EB6C3E" w14:textId="77A43BA5" w:rsidR="00045714" w:rsidRDefault="00045714" w:rsidP="00A86525"/>
    <w:p w14:paraId="729120D3" w14:textId="44A53078" w:rsidR="00045714" w:rsidRDefault="00045714" w:rsidP="00A86525"/>
    <w:p w14:paraId="10414224" w14:textId="32930AB0" w:rsidR="00045714" w:rsidRDefault="00045714" w:rsidP="00A86525"/>
    <w:p w14:paraId="4E0DD0D6" w14:textId="031185DA" w:rsidR="00045714" w:rsidRDefault="00045714" w:rsidP="00A86525"/>
    <w:p w14:paraId="5248A315" w14:textId="47A540E3" w:rsidR="00045714" w:rsidRDefault="00045714" w:rsidP="00A86525"/>
    <w:p w14:paraId="29B7104B" w14:textId="6EF8E030" w:rsidR="00045714" w:rsidRDefault="00045714" w:rsidP="00A86525"/>
    <w:p w14:paraId="5CBD9490" w14:textId="6FF92D5A" w:rsidR="00045714" w:rsidRDefault="00045714" w:rsidP="00A86525"/>
    <w:p w14:paraId="454DDC1E" w14:textId="57023FA4" w:rsidR="00045714" w:rsidRDefault="00045714" w:rsidP="00A86525"/>
    <w:p w14:paraId="0C506121" w14:textId="02AAEDB5" w:rsidR="00045714" w:rsidRDefault="00045714" w:rsidP="00A86525"/>
    <w:p w14:paraId="726DED80" w14:textId="7E3D42E8" w:rsidR="00045714" w:rsidRDefault="00045714" w:rsidP="00A86525"/>
    <w:p w14:paraId="0F3CB558" w14:textId="2705BC93" w:rsidR="00045714" w:rsidRDefault="00045714" w:rsidP="00A86525"/>
    <w:p w14:paraId="22201172" w14:textId="434A052D" w:rsidR="00045714" w:rsidRDefault="00045714" w:rsidP="00A86525"/>
    <w:p w14:paraId="09B5631F" w14:textId="0EA85297" w:rsidR="00045714" w:rsidRDefault="00045714" w:rsidP="00A86525"/>
    <w:p w14:paraId="6A75126A" w14:textId="2850691E" w:rsidR="00045714" w:rsidRDefault="00045714" w:rsidP="00A86525"/>
    <w:p w14:paraId="2FDD59FF" w14:textId="59D26B05" w:rsidR="00045714" w:rsidRDefault="00045714" w:rsidP="00A86525"/>
    <w:p w14:paraId="7860816B" w14:textId="2951E793" w:rsidR="00045714" w:rsidRDefault="00045714" w:rsidP="00A86525"/>
    <w:p w14:paraId="462DB610" w14:textId="62AE5E79" w:rsidR="00045714" w:rsidRDefault="00045714" w:rsidP="00A86525"/>
    <w:p w14:paraId="566B3FEB" w14:textId="6B7FECCA" w:rsidR="00045714" w:rsidRDefault="00045714" w:rsidP="00A86525"/>
    <w:p w14:paraId="25ABFA18" w14:textId="51A6362C" w:rsidR="00045714" w:rsidRDefault="00045714" w:rsidP="00A86525"/>
    <w:p w14:paraId="70790C73" w14:textId="6EDF8924" w:rsidR="00045714" w:rsidRDefault="00045714" w:rsidP="00A86525"/>
    <w:p w14:paraId="109D238A" w14:textId="7769298A" w:rsidR="00045714" w:rsidRDefault="00045714" w:rsidP="00A86525"/>
    <w:p w14:paraId="186B8D1E" w14:textId="711186A5" w:rsidR="00045714" w:rsidRDefault="00045714" w:rsidP="00A86525"/>
    <w:p w14:paraId="48676479" w14:textId="41864B9A" w:rsidR="00045714" w:rsidRDefault="00045714" w:rsidP="00A86525"/>
    <w:p w14:paraId="28969F3B" w14:textId="35676B95" w:rsidR="00045714" w:rsidRDefault="00045714" w:rsidP="00A86525"/>
    <w:p w14:paraId="33826B20" w14:textId="77777777" w:rsidR="00045714" w:rsidRPr="006772F2" w:rsidRDefault="00045714" w:rsidP="00045714">
      <w:pPr>
        <w:rPr>
          <w:b/>
          <w:bCs/>
        </w:rPr>
      </w:pPr>
      <w:r w:rsidRPr="006772F2">
        <w:rPr>
          <w:b/>
          <w:bCs/>
        </w:rPr>
        <w:lastRenderedPageBreak/>
        <w:t>OSNOVNA ŠKOLA „VLADIMIR NAZOR“</w:t>
      </w:r>
    </w:p>
    <w:p w14:paraId="2D546E49" w14:textId="19C287DC" w:rsidR="00045714" w:rsidRPr="006772F2" w:rsidRDefault="00045714" w:rsidP="00045714">
      <w:pPr>
        <w:rPr>
          <w:b/>
          <w:bCs/>
        </w:rPr>
      </w:pPr>
      <w:r w:rsidRPr="006772F2">
        <w:rPr>
          <w:b/>
          <w:bCs/>
        </w:rPr>
        <w:t>A D Ž AM O V C I</w:t>
      </w:r>
    </w:p>
    <w:p w14:paraId="1B17C12F" w14:textId="77777777" w:rsidR="00045714" w:rsidRPr="006772F2" w:rsidRDefault="00045714" w:rsidP="00045714">
      <w:pPr>
        <w:rPr>
          <w:b/>
          <w:bCs/>
        </w:rPr>
      </w:pPr>
      <w:r w:rsidRPr="006772F2">
        <w:rPr>
          <w:b/>
          <w:bCs/>
        </w:rPr>
        <w:t>ŠKOLSKI ODBOR</w:t>
      </w:r>
    </w:p>
    <w:p w14:paraId="795AF9AB" w14:textId="77777777" w:rsidR="00045714" w:rsidRPr="006772F2" w:rsidRDefault="00045714" w:rsidP="00045714">
      <w:pPr>
        <w:rPr>
          <w:b/>
          <w:bCs/>
        </w:rPr>
      </w:pPr>
    </w:p>
    <w:p w14:paraId="32290DE8" w14:textId="47A67BFE" w:rsidR="00045714" w:rsidRPr="00AB537D" w:rsidRDefault="00045714" w:rsidP="00045714">
      <w:r w:rsidRPr="00AB537D">
        <w:t>KLASA: 007-04/2</w:t>
      </w:r>
      <w:r w:rsidR="006772F2">
        <w:t>4</w:t>
      </w:r>
      <w:r w:rsidRPr="00AB537D">
        <w:t>-02/</w:t>
      </w:r>
      <w:r w:rsidR="006772F2">
        <w:t>03</w:t>
      </w:r>
    </w:p>
    <w:p w14:paraId="6C074FA0" w14:textId="78F7748B" w:rsidR="00045714" w:rsidRPr="00AB537D" w:rsidRDefault="00045714" w:rsidP="00045714">
      <w:r w:rsidRPr="00AB537D">
        <w:t>URBROJ:2178-22-02/01-2</w:t>
      </w:r>
      <w:r w:rsidR="006772F2">
        <w:t>4</w:t>
      </w:r>
      <w:r w:rsidRPr="00AB537D">
        <w:t>-1</w:t>
      </w:r>
    </w:p>
    <w:p w14:paraId="6F869EDD" w14:textId="1BECC71F" w:rsidR="00045714" w:rsidRPr="00C954B7" w:rsidRDefault="00045714" w:rsidP="00045714">
      <w:r w:rsidRPr="00C954B7">
        <w:t xml:space="preserve">Adžamovci, </w:t>
      </w:r>
      <w:r w:rsidR="006772F2">
        <w:t>01</w:t>
      </w:r>
      <w:r w:rsidRPr="00C954B7">
        <w:t xml:space="preserve">. </w:t>
      </w:r>
      <w:r w:rsidR="006772F2">
        <w:t>veljača</w:t>
      </w:r>
      <w:r w:rsidRPr="00C954B7">
        <w:t xml:space="preserve"> 202</w:t>
      </w:r>
      <w:r w:rsidR="006772F2">
        <w:t>4</w:t>
      </w:r>
      <w:r w:rsidRPr="00C954B7">
        <w:t>. godine</w:t>
      </w:r>
    </w:p>
    <w:p w14:paraId="1A897A4D" w14:textId="77777777" w:rsidR="00045714" w:rsidRPr="00C954B7" w:rsidRDefault="00045714" w:rsidP="00045714">
      <w:pPr>
        <w:jc w:val="both"/>
      </w:pPr>
    </w:p>
    <w:p w14:paraId="272592BF" w14:textId="77777777" w:rsidR="00045714" w:rsidRPr="00C954B7" w:rsidRDefault="00045714" w:rsidP="00045714">
      <w:pPr>
        <w:jc w:val="both"/>
      </w:pPr>
    </w:p>
    <w:p w14:paraId="677B7AC2" w14:textId="7B9C3E88" w:rsidR="00045714" w:rsidRPr="00C954B7" w:rsidRDefault="00045714" w:rsidP="00045714">
      <w:pPr>
        <w:jc w:val="both"/>
      </w:pPr>
      <w:r w:rsidRPr="00C954B7">
        <w:t>Temeljem članka  118. Zakona o odgoju i obrazovanju u osnovnoj i srednjoj školi (Narodne novine  broj 87/08, 86/09, 92/10,  105/10, 90/11, 5/12, 16/12, 86/12, 126/12, 94/13, 152/14, 7/17, 68/18, 98/19, 64/20, 151/22</w:t>
      </w:r>
      <w:r w:rsidR="006772F2">
        <w:t>, 156/23</w:t>
      </w:r>
      <w:r w:rsidRPr="00C954B7">
        <w:t xml:space="preserve">) te članka 58. Statuta, OŠ „Vladimir Nazor“, Adžamovci,  Školski odbor  na sjednici održanoj </w:t>
      </w:r>
      <w:r w:rsidR="006772F2">
        <w:t>01.02.2024</w:t>
      </w:r>
      <w:r w:rsidRPr="00C954B7">
        <w:t>. godine donosi</w:t>
      </w:r>
    </w:p>
    <w:p w14:paraId="0721485C" w14:textId="77777777" w:rsidR="00045714" w:rsidRPr="00C954B7" w:rsidRDefault="00045714" w:rsidP="00045714">
      <w:pPr>
        <w:jc w:val="both"/>
      </w:pPr>
    </w:p>
    <w:p w14:paraId="22E1A9C5" w14:textId="77777777" w:rsidR="00045714" w:rsidRPr="00C954B7" w:rsidRDefault="00045714" w:rsidP="00930630">
      <w:pPr>
        <w:jc w:val="center"/>
      </w:pPr>
    </w:p>
    <w:p w14:paraId="463AB4D2" w14:textId="77777777" w:rsidR="00045714" w:rsidRDefault="00045714" w:rsidP="00930630">
      <w:pPr>
        <w:ind w:left="360"/>
        <w:jc w:val="center"/>
        <w:rPr>
          <w:b/>
          <w:bCs/>
        </w:rPr>
      </w:pPr>
      <w:r w:rsidRPr="00C954B7">
        <w:rPr>
          <w:b/>
          <w:bCs/>
        </w:rPr>
        <w:t>O D  L  U  K  U</w:t>
      </w:r>
    </w:p>
    <w:p w14:paraId="555B8145" w14:textId="63767903" w:rsidR="00045714" w:rsidRPr="00C954B7" w:rsidRDefault="00045714" w:rsidP="00930630">
      <w:pPr>
        <w:ind w:left="360"/>
        <w:jc w:val="center"/>
        <w:rPr>
          <w:b/>
          <w:bCs/>
        </w:rPr>
      </w:pPr>
      <w:r>
        <w:rPr>
          <w:b/>
          <w:bCs/>
        </w:rPr>
        <w:t>O USVAJANJU</w:t>
      </w:r>
      <w:r w:rsidR="006772F2">
        <w:rPr>
          <w:b/>
          <w:bCs/>
        </w:rPr>
        <w:t xml:space="preserve"> GODIŠNJEG FINANCIJSKOG IZVJEŠĆA</w:t>
      </w:r>
    </w:p>
    <w:p w14:paraId="327B2775" w14:textId="23F66769" w:rsidR="00045714" w:rsidRPr="00C954B7" w:rsidRDefault="00045714" w:rsidP="00930630">
      <w:pPr>
        <w:jc w:val="center"/>
        <w:rPr>
          <w:b/>
        </w:rPr>
      </w:pPr>
    </w:p>
    <w:p w14:paraId="39A582DB" w14:textId="77777777" w:rsidR="00045714" w:rsidRPr="000D7E83" w:rsidRDefault="00045714" w:rsidP="00045714">
      <w:pPr>
        <w:jc w:val="center"/>
        <w:rPr>
          <w:b/>
          <w:bCs/>
        </w:rPr>
      </w:pPr>
      <w:r w:rsidRPr="000D7E83">
        <w:rPr>
          <w:b/>
          <w:bCs/>
        </w:rPr>
        <w:t>I.</w:t>
      </w:r>
    </w:p>
    <w:p w14:paraId="1D99CCC0" w14:textId="77777777" w:rsidR="00045714" w:rsidRPr="00C954B7" w:rsidRDefault="00045714" w:rsidP="00045714">
      <w:pPr>
        <w:jc w:val="center"/>
      </w:pPr>
    </w:p>
    <w:p w14:paraId="30509647" w14:textId="7F1CCF3C" w:rsidR="00045714" w:rsidRPr="00C954B7" w:rsidRDefault="00045714" w:rsidP="006772F2">
      <w:r w:rsidRPr="00C954B7">
        <w:t xml:space="preserve">Usvaja se </w:t>
      </w:r>
      <w:r w:rsidR="006772F2">
        <w:t xml:space="preserve">Godišnje financijsko izvješće za razdoblje od 01.01.-31.12.2023. godine </w:t>
      </w:r>
      <w:r>
        <w:t>Osnovne škole „Vladimir Nazor“ Adžamovci</w:t>
      </w:r>
      <w:r w:rsidRPr="00C954B7">
        <w:t>.</w:t>
      </w:r>
    </w:p>
    <w:p w14:paraId="1EA1E1EF" w14:textId="77777777" w:rsidR="00045714" w:rsidRDefault="00045714" w:rsidP="00045714">
      <w:pPr>
        <w:jc w:val="both"/>
      </w:pPr>
    </w:p>
    <w:p w14:paraId="436553E2" w14:textId="77777777" w:rsidR="00045714" w:rsidRPr="000D7E83" w:rsidRDefault="00045714" w:rsidP="00045714">
      <w:pPr>
        <w:jc w:val="center"/>
        <w:rPr>
          <w:b/>
          <w:bCs/>
        </w:rPr>
      </w:pPr>
      <w:r w:rsidRPr="000D7E83">
        <w:rPr>
          <w:b/>
          <w:bCs/>
        </w:rPr>
        <w:t>II.</w:t>
      </w:r>
    </w:p>
    <w:p w14:paraId="214FD893" w14:textId="77777777" w:rsidR="00045714" w:rsidRDefault="00045714" w:rsidP="00045714">
      <w:pPr>
        <w:jc w:val="center"/>
      </w:pPr>
    </w:p>
    <w:p w14:paraId="0F344038" w14:textId="77777777" w:rsidR="00045714" w:rsidRPr="00C954B7" w:rsidRDefault="00045714" w:rsidP="006772F2">
      <w:pPr>
        <w:jc w:val="center"/>
      </w:pPr>
      <w:r>
        <w:t>Odluka stupa na snagu danom donošenja.</w:t>
      </w:r>
    </w:p>
    <w:p w14:paraId="62905C63" w14:textId="77777777" w:rsidR="00045714" w:rsidRDefault="00045714" w:rsidP="006772F2">
      <w:pPr>
        <w:jc w:val="center"/>
      </w:pPr>
    </w:p>
    <w:p w14:paraId="57353D12" w14:textId="77777777" w:rsidR="00045714" w:rsidRDefault="00045714" w:rsidP="00045714"/>
    <w:p w14:paraId="3074C617" w14:textId="77777777" w:rsidR="00045714" w:rsidRPr="00C954B7" w:rsidRDefault="00045714" w:rsidP="00045714"/>
    <w:p w14:paraId="0AE01F13" w14:textId="77777777" w:rsidR="00045714" w:rsidRPr="00C954B7" w:rsidRDefault="00045714" w:rsidP="00045714">
      <w:pPr>
        <w:jc w:val="both"/>
      </w:pPr>
    </w:p>
    <w:p w14:paraId="5314D0A7" w14:textId="77777777" w:rsidR="00045714" w:rsidRPr="00C954B7" w:rsidRDefault="00045714" w:rsidP="00045714"/>
    <w:p w14:paraId="60956BB6" w14:textId="77777777" w:rsidR="00045714" w:rsidRPr="00C954B7" w:rsidRDefault="00045714" w:rsidP="00045714">
      <w:pPr>
        <w:jc w:val="right"/>
      </w:pPr>
    </w:p>
    <w:p w14:paraId="5F52052C" w14:textId="77777777" w:rsidR="00045714" w:rsidRPr="00C954B7" w:rsidRDefault="00045714" w:rsidP="00045714">
      <w:pPr>
        <w:jc w:val="right"/>
      </w:pPr>
      <w:r w:rsidRPr="00C954B7">
        <w:t xml:space="preserve">                                                                               Predsjednic</w:t>
      </w:r>
      <w:r>
        <w:t>a</w:t>
      </w:r>
      <w:r w:rsidRPr="00C954B7">
        <w:t xml:space="preserve"> Školskog odbora:</w:t>
      </w:r>
    </w:p>
    <w:p w14:paraId="689D63F1" w14:textId="77777777" w:rsidR="00045714" w:rsidRPr="00C954B7" w:rsidRDefault="00045714" w:rsidP="00045714">
      <w:pPr>
        <w:jc w:val="right"/>
      </w:pPr>
      <w:r w:rsidRPr="00C954B7">
        <w:t xml:space="preserve">                                                                                                               </w:t>
      </w:r>
      <w:r>
        <w:t>Dorotea Perić, mag. iur.</w:t>
      </w:r>
    </w:p>
    <w:p w14:paraId="790FF129" w14:textId="77777777" w:rsidR="00045714" w:rsidRDefault="00045714" w:rsidP="00045714">
      <w:pPr>
        <w:jc w:val="both"/>
      </w:pPr>
    </w:p>
    <w:p w14:paraId="73A39F36" w14:textId="77777777" w:rsidR="00045714" w:rsidRDefault="00045714" w:rsidP="00045714">
      <w:pPr>
        <w:jc w:val="both"/>
      </w:pPr>
    </w:p>
    <w:p w14:paraId="671FDB6B" w14:textId="77777777" w:rsidR="00045714" w:rsidRDefault="00045714" w:rsidP="00045714">
      <w:pPr>
        <w:jc w:val="both"/>
      </w:pPr>
    </w:p>
    <w:p w14:paraId="4C317B00" w14:textId="77777777" w:rsidR="00045714" w:rsidRDefault="00045714" w:rsidP="00045714">
      <w:pPr>
        <w:jc w:val="both"/>
      </w:pPr>
    </w:p>
    <w:p w14:paraId="214894C1" w14:textId="77777777" w:rsidR="00045714" w:rsidRDefault="00045714" w:rsidP="00045714">
      <w:pPr>
        <w:jc w:val="both"/>
      </w:pPr>
    </w:p>
    <w:p w14:paraId="787F7D36" w14:textId="77777777" w:rsidR="00045714" w:rsidRDefault="00045714" w:rsidP="00045714">
      <w:pPr>
        <w:jc w:val="both"/>
      </w:pPr>
    </w:p>
    <w:p w14:paraId="4DF37D4C" w14:textId="77777777" w:rsidR="00045714" w:rsidRDefault="00045714" w:rsidP="00045714">
      <w:pPr>
        <w:jc w:val="both"/>
      </w:pPr>
    </w:p>
    <w:p w14:paraId="111AB00B" w14:textId="77777777" w:rsidR="00045714" w:rsidRDefault="00045714" w:rsidP="00045714">
      <w:pPr>
        <w:jc w:val="both"/>
      </w:pPr>
    </w:p>
    <w:p w14:paraId="47E04AE5" w14:textId="77777777" w:rsidR="00045714" w:rsidRDefault="00045714" w:rsidP="00045714">
      <w:pPr>
        <w:jc w:val="both"/>
      </w:pPr>
    </w:p>
    <w:p w14:paraId="159832AF" w14:textId="50FF1D47" w:rsidR="00045714" w:rsidRDefault="00045714" w:rsidP="00A86525"/>
    <w:p w14:paraId="66131385" w14:textId="77777777" w:rsidR="006772F2" w:rsidRDefault="006772F2" w:rsidP="00A86525"/>
    <w:p w14:paraId="5D8DED9E" w14:textId="28E1BF1C" w:rsidR="00045714" w:rsidRDefault="00045714" w:rsidP="00A86525"/>
    <w:p w14:paraId="776D608C" w14:textId="3A1DD0B9" w:rsidR="00045714" w:rsidRDefault="00045714" w:rsidP="00A86525"/>
    <w:p w14:paraId="24DD1869" w14:textId="50FE2765" w:rsidR="00045714" w:rsidRDefault="00045714" w:rsidP="00A86525"/>
    <w:p w14:paraId="413A30D2" w14:textId="706FCE0A" w:rsidR="00045714" w:rsidRDefault="00045714" w:rsidP="00A86525"/>
    <w:p w14:paraId="3051AAF2" w14:textId="77777777" w:rsidR="00930630" w:rsidRDefault="00930630" w:rsidP="00045714">
      <w:pPr>
        <w:tabs>
          <w:tab w:val="left" w:pos="7185"/>
        </w:tabs>
        <w:rPr>
          <w:b/>
          <w:noProof w:val="0"/>
          <w:lang w:eastAsia="hr-HR"/>
        </w:rPr>
      </w:pPr>
    </w:p>
    <w:p w14:paraId="5B794033" w14:textId="3EE9F465" w:rsidR="00045714" w:rsidRPr="00045714" w:rsidRDefault="00045714" w:rsidP="00045714">
      <w:pPr>
        <w:tabs>
          <w:tab w:val="left" w:pos="7185"/>
        </w:tabs>
        <w:rPr>
          <w:b/>
          <w:noProof w:val="0"/>
          <w:lang w:eastAsia="hr-HR"/>
        </w:rPr>
      </w:pPr>
      <w:r w:rsidRPr="00045714">
        <w:rPr>
          <w:b/>
          <w:noProof w:val="0"/>
          <w:lang w:eastAsia="hr-HR"/>
        </w:rPr>
        <w:lastRenderedPageBreak/>
        <w:t>OSNOVNA ŠKOLA „VLADIMIR NAZOR“</w:t>
      </w:r>
    </w:p>
    <w:p w14:paraId="55A0C7F5" w14:textId="77777777" w:rsidR="00045714" w:rsidRPr="00045714" w:rsidRDefault="00045714" w:rsidP="00045714">
      <w:pPr>
        <w:rPr>
          <w:b/>
          <w:noProof w:val="0"/>
          <w:lang w:eastAsia="hr-HR"/>
        </w:rPr>
      </w:pPr>
      <w:r w:rsidRPr="00045714">
        <w:rPr>
          <w:b/>
          <w:noProof w:val="0"/>
          <w:lang w:eastAsia="hr-HR"/>
        </w:rPr>
        <w:t>ADŽAMOVCI, S.RADIĆA 3</w:t>
      </w:r>
    </w:p>
    <w:p w14:paraId="1423DD45" w14:textId="77777777" w:rsidR="00045714" w:rsidRPr="00045714" w:rsidRDefault="00045714" w:rsidP="00045714">
      <w:pPr>
        <w:rPr>
          <w:b/>
          <w:noProof w:val="0"/>
          <w:lang w:eastAsia="hr-HR"/>
        </w:rPr>
      </w:pPr>
      <w:r w:rsidRPr="00045714">
        <w:rPr>
          <w:b/>
          <w:noProof w:val="0"/>
          <w:lang w:eastAsia="hr-HR"/>
        </w:rPr>
        <w:t>ŠKOLSKI  ODBOR</w:t>
      </w:r>
    </w:p>
    <w:p w14:paraId="3EEC5CAF" w14:textId="77777777" w:rsidR="00045714" w:rsidRPr="0067464C" w:rsidRDefault="00045714" w:rsidP="00045714">
      <w:pPr>
        <w:rPr>
          <w:b/>
          <w:noProof w:val="0"/>
          <w:lang w:eastAsia="hr-HR"/>
        </w:rPr>
      </w:pPr>
    </w:p>
    <w:p w14:paraId="0CAC7D65" w14:textId="738BB080" w:rsidR="00045714" w:rsidRPr="0067464C" w:rsidRDefault="00045714" w:rsidP="00045714">
      <w:pPr>
        <w:rPr>
          <w:b/>
          <w:noProof w:val="0"/>
          <w:lang w:eastAsia="hr-HR"/>
        </w:rPr>
      </w:pPr>
      <w:r w:rsidRPr="0067464C">
        <w:rPr>
          <w:noProof w:val="0"/>
          <w:lang w:eastAsia="hr-HR"/>
        </w:rPr>
        <w:t xml:space="preserve">KLASA: </w:t>
      </w:r>
      <w:r w:rsidRPr="0087720D">
        <w:rPr>
          <w:noProof w:val="0"/>
          <w:lang w:eastAsia="hr-HR"/>
        </w:rPr>
        <w:t>007-04/2</w:t>
      </w:r>
      <w:r>
        <w:rPr>
          <w:noProof w:val="0"/>
          <w:lang w:eastAsia="hr-HR"/>
        </w:rPr>
        <w:t>4</w:t>
      </w:r>
      <w:r w:rsidRPr="0087720D">
        <w:rPr>
          <w:noProof w:val="0"/>
          <w:lang w:eastAsia="hr-HR"/>
        </w:rPr>
        <w:t>-02/</w:t>
      </w:r>
      <w:r>
        <w:rPr>
          <w:noProof w:val="0"/>
          <w:lang w:eastAsia="hr-HR"/>
        </w:rPr>
        <w:t>0</w:t>
      </w:r>
      <w:r w:rsidR="006772F2">
        <w:rPr>
          <w:noProof w:val="0"/>
          <w:lang w:eastAsia="hr-HR"/>
        </w:rPr>
        <w:t>4</w:t>
      </w:r>
    </w:p>
    <w:p w14:paraId="50533AAC" w14:textId="3AD78144" w:rsidR="00045714" w:rsidRPr="0067464C" w:rsidRDefault="00045714" w:rsidP="00045714">
      <w:pPr>
        <w:rPr>
          <w:noProof w:val="0"/>
          <w:lang w:eastAsia="hr-HR"/>
        </w:rPr>
      </w:pPr>
      <w:r w:rsidRPr="0067464C">
        <w:rPr>
          <w:noProof w:val="0"/>
          <w:lang w:eastAsia="hr-HR"/>
        </w:rPr>
        <w:t>URBROJ: 2178-22-02/01-2</w:t>
      </w:r>
      <w:r w:rsidR="006772F2">
        <w:rPr>
          <w:noProof w:val="0"/>
          <w:lang w:eastAsia="hr-HR"/>
        </w:rPr>
        <w:t>4</w:t>
      </w:r>
      <w:r w:rsidRPr="0067464C">
        <w:rPr>
          <w:noProof w:val="0"/>
          <w:lang w:eastAsia="hr-HR"/>
        </w:rPr>
        <w:t>-1</w:t>
      </w:r>
    </w:p>
    <w:p w14:paraId="23FEAE0E" w14:textId="37FF774B" w:rsidR="00045714" w:rsidRPr="0067464C" w:rsidRDefault="00045714" w:rsidP="00045714">
      <w:pPr>
        <w:rPr>
          <w:noProof w:val="0"/>
          <w:lang w:eastAsia="hr-HR"/>
        </w:rPr>
      </w:pPr>
      <w:proofErr w:type="spellStart"/>
      <w:r w:rsidRPr="0067464C">
        <w:rPr>
          <w:noProof w:val="0"/>
          <w:lang w:eastAsia="hr-HR"/>
        </w:rPr>
        <w:t>A</w:t>
      </w:r>
      <w:r w:rsidR="00930630">
        <w:rPr>
          <w:noProof w:val="0"/>
          <w:lang w:eastAsia="hr-HR"/>
        </w:rPr>
        <w:t>džamovci</w:t>
      </w:r>
      <w:proofErr w:type="spellEnd"/>
      <w:r w:rsidRPr="0067464C">
        <w:rPr>
          <w:noProof w:val="0"/>
          <w:lang w:eastAsia="hr-HR"/>
        </w:rPr>
        <w:t xml:space="preserve">, </w:t>
      </w:r>
      <w:r w:rsidR="006772F2">
        <w:rPr>
          <w:noProof w:val="0"/>
          <w:lang w:eastAsia="hr-HR"/>
        </w:rPr>
        <w:t>01</w:t>
      </w:r>
      <w:r w:rsidRPr="0067464C">
        <w:rPr>
          <w:noProof w:val="0"/>
          <w:lang w:eastAsia="hr-HR"/>
        </w:rPr>
        <w:t xml:space="preserve">. </w:t>
      </w:r>
      <w:r w:rsidR="006772F2">
        <w:rPr>
          <w:noProof w:val="0"/>
          <w:lang w:eastAsia="hr-HR"/>
        </w:rPr>
        <w:t>veljača</w:t>
      </w:r>
      <w:r w:rsidRPr="0067464C">
        <w:rPr>
          <w:noProof w:val="0"/>
          <w:lang w:eastAsia="hr-HR"/>
        </w:rPr>
        <w:t xml:space="preserve"> 202</w:t>
      </w:r>
      <w:r w:rsidR="006772F2">
        <w:rPr>
          <w:noProof w:val="0"/>
          <w:lang w:eastAsia="hr-HR"/>
        </w:rPr>
        <w:t>4</w:t>
      </w:r>
      <w:r w:rsidRPr="0067464C">
        <w:rPr>
          <w:noProof w:val="0"/>
          <w:lang w:eastAsia="hr-HR"/>
        </w:rPr>
        <w:t>. godine</w:t>
      </w:r>
    </w:p>
    <w:p w14:paraId="7C681331" w14:textId="77777777" w:rsidR="00045714" w:rsidRPr="0067464C" w:rsidRDefault="00045714" w:rsidP="00045714">
      <w:pPr>
        <w:rPr>
          <w:noProof w:val="0"/>
          <w:lang w:eastAsia="hr-HR"/>
        </w:rPr>
      </w:pPr>
    </w:p>
    <w:p w14:paraId="3FB54346" w14:textId="77777777" w:rsidR="00045714" w:rsidRPr="0067464C" w:rsidRDefault="00045714" w:rsidP="00045714">
      <w:pPr>
        <w:rPr>
          <w:noProof w:val="0"/>
          <w:lang w:eastAsia="hr-HR"/>
        </w:rPr>
      </w:pPr>
    </w:p>
    <w:p w14:paraId="27E2B3AA" w14:textId="77777777" w:rsidR="00045714" w:rsidRPr="0067464C" w:rsidRDefault="00045714" w:rsidP="00045714">
      <w:pPr>
        <w:rPr>
          <w:noProof w:val="0"/>
          <w:lang w:eastAsia="hr-HR"/>
        </w:rPr>
      </w:pPr>
    </w:p>
    <w:p w14:paraId="3F13556D" w14:textId="77777777" w:rsidR="00045714" w:rsidRPr="0067464C" w:rsidRDefault="00045714" w:rsidP="00045714">
      <w:pPr>
        <w:rPr>
          <w:noProof w:val="0"/>
          <w:lang w:eastAsia="hr-HR"/>
        </w:rPr>
      </w:pPr>
    </w:p>
    <w:p w14:paraId="63C11A2D" w14:textId="24F168CF" w:rsidR="00045714" w:rsidRPr="0067464C" w:rsidRDefault="00045714" w:rsidP="00045714">
      <w:pPr>
        <w:tabs>
          <w:tab w:val="left" w:pos="2175"/>
        </w:tabs>
        <w:jc w:val="both"/>
        <w:rPr>
          <w:noProof w:val="0"/>
          <w:lang w:eastAsia="hr-HR"/>
        </w:rPr>
      </w:pPr>
      <w:r w:rsidRPr="0067464C">
        <w:rPr>
          <w:noProof w:val="0"/>
          <w:lang w:eastAsia="hr-HR"/>
        </w:rPr>
        <w:t xml:space="preserve">Na temelju članka </w:t>
      </w:r>
      <w:r>
        <w:rPr>
          <w:noProof w:val="0"/>
          <w:lang w:eastAsia="hr-HR"/>
        </w:rPr>
        <w:t>118. Zakona o odgoju i obrazovanju u osnovnoj i srednjoj školi (NN 87/08, 86/09, 92/10, 105/10, 90/11, 5/12, 16/12, 86/12, 126/12, 94/13, 152/14, 7/17, 68/18, 98/19, 64/20, 151/22</w:t>
      </w:r>
      <w:r w:rsidR="006772F2">
        <w:rPr>
          <w:noProof w:val="0"/>
          <w:lang w:eastAsia="hr-HR"/>
        </w:rPr>
        <w:t>, 156/23</w:t>
      </w:r>
      <w:r>
        <w:rPr>
          <w:noProof w:val="0"/>
          <w:lang w:eastAsia="hr-HR"/>
        </w:rPr>
        <w:t xml:space="preserve">) i </w:t>
      </w:r>
      <w:r w:rsidRPr="0067464C">
        <w:rPr>
          <w:noProof w:val="0"/>
          <w:lang w:eastAsia="hr-HR"/>
        </w:rPr>
        <w:t xml:space="preserve">58. Statuta  Osnovne škole  „Vladimir Nazor“, </w:t>
      </w:r>
      <w:proofErr w:type="spellStart"/>
      <w:r w:rsidRPr="0067464C">
        <w:rPr>
          <w:noProof w:val="0"/>
          <w:lang w:eastAsia="hr-HR"/>
        </w:rPr>
        <w:t>Adžamovci</w:t>
      </w:r>
      <w:proofErr w:type="spellEnd"/>
      <w:r w:rsidRPr="0067464C">
        <w:rPr>
          <w:noProof w:val="0"/>
          <w:lang w:eastAsia="hr-HR"/>
        </w:rPr>
        <w:t xml:space="preserve"> , Školski odbor  OŠ „Vladimir Nazor“, </w:t>
      </w:r>
      <w:proofErr w:type="spellStart"/>
      <w:r w:rsidRPr="0067464C">
        <w:rPr>
          <w:noProof w:val="0"/>
          <w:lang w:eastAsia="hr-HR"/>
        </w:rPr>
        <w:t>Adžamovci</w:t>
      </w:r>
      <w:proofErr w:type="spellEnd"/>
      <w:r w:rsidRPr="0067464C">
        <w:rPr>
          <w:noProof w:val="0"/>
          <w:lang w:eastAsia="hr-HR"/>
        </w:rPr>
        <w:t xml:space="preserve">  na sjednici održanoj </w:t>
      </w:r>
      <w:r>
        <w:rPr>
          <w:noProof w:val="0"/>
          <w:lang w:eastAsia="hr-HR"/>
        </w:rPr>
        <w:t>20</w:t>
      </w:r>
      <w:r w:rsidRPr="0067464C">
        <w:rPr>
          <w:noProof w:val="0"/>
          <w:lang w:eastAsia="hr-HR"/>
        </w:rPr>
        <w:t>.</w:t>
      </w:r>
      <w:r>
        <w:rPr>
          <w:noProof w:val="0"/>
          <w:lang w:eastAsia="hr-HR"/>
        </w:rPr>
        <w:t xml:space="preserve"> prosinca </w:t>
      </w:r>
      <w:r w:rsidRPr="0067464C">
        <w:rPr>
          <w:noProof w:val="0"/>
          <w:lang w:eastAsia="hr-HR"/>
        </w:rPr>
        <w:t>202</w:t>
      </w:r>
      <w:r>
        <w:rPr>
          <w:noProof w:val="0"/>
          <w:lang w:eastAsia="hr-HR"/>
        </w:rPr>
        <w:t>3</w:t>
      </w:r>
      <w:r w:rsidRPr="0067464C">
        <w:rPr>
          <w:noProof w:val="0"/>
          <w:lang w:eastAsia="hr-HR"/>
        </w:rPr>
        <w:t xml:space="preserve">. razmatrajući </w:t>
      </w:r>
      <w:r>
        <w:rPr>
          <w:noProof w:val="0"/>
          <w:lang w:eastAsia="hr-HR"/>
        </w:rPr>
        <w:t xml:space="preserve">izmjenu Godišnjeg plana i programa i </w:t>
      </w:r>
      <w:r w:rsidRPr="0067464C">
        <w:rPr>
          <w:noProof w:val="0"/>
          <w:lang w:eastAsia="hr-HR"/>
        </w:rPr>
        <w:t>Školsk</w:t>
      </w:r>
      <w:r>
        <w:rPr>
          <w:noProof w:val="0"/>
          <w:lang w:eastAsia="hr-HR"/>
        </w:rPr>
        <w:t>og</w:t>
      </w:r>
      <w:r w:rsidRPr="0067464C">
        <w:rPr>
          <w:noProof w:val="0"/>
          <w:lang w:eastAsia="hr-HR"/>
        </w:rPr>
        <w:t xml:space="preserve"> kurikulum</w:t>
      </w:r>
      <w:r>
        <w:rPr>
          <w:noProof w:val="0"/>
          <w:lang w:eastAsia="hr-HR"/>
        </w:rPr>
        <w:t>a</w:t>
      </w:r>
      <w:r w:rsidRPr="0067464C">
        <w:rPr>
          <w:noProof w:val="0"/>
          <w:lang w:eastAsia="hr-HR"/>
        </w:rPr>
        <w:t xml:space="preserve"> za 202</w:t>
      </w:r>
      <w:r>
        <w:rPr>
          <w:noProof w:val="0"/>
          <w:lang w:eastAsia="hr-HR"/>
        </w:rPr>
        <w:t>3</w:t>
      </w:r>
      <w:r w:rsidRPr="0067464C">
        <w:rPr>
          <w:noProof w:val="0"/>
          <w:lang w:eastAsia="hr-HR"/>
        </w:rPr>
        <w:t>./202</w:t>
      </w:r>
      <w:r>
        <w:rPr>
          <w:noProof w:val="0"/>
          <w:lang w:eastAsia="hr-HR"/>
        </w:rPr>
        <w:t>4</w:t>
      </w:r>
      <w:r w:rsidRPr="0067464C">
        <w:rPr>
          <w:noProof w:val="0"/>
          <w:lang w:eastAsia="hr-HR"/>
        </w:rPr>
        <w:t xml:space="preserve">. godinu </w:t>
      </w:r>
      <w:r>
        <w:rPr>
          <w:noProof w:val="0"/>
          <w:lang w:eastAsia="hr-HR"/>
        </w:rPr>
        <w:t xml:space="preserve">na prijedlog Učiteljskog vijeća i ravnateljice </w:t>
      </w:r>
      <w:r w:rsidRPr="0067464C">
        <w:rPr>
          <w:noProof w:val="0"/>
          <w:lang w:eastAsia="hr-HR"/>
        </w:rPr>
        <w:t>jednoglasno je donio sljedeću</w:t>
      </w:r>
    </w:p>
    <w:p w14:paraId="0216198D" w14:textId="77777777" w:rsidR="00045714" w:rsidRPr="0067464C" w:rsidRDefault="00045714" w:rsidP="00045714">
      <w:pPr>
        <w:rPr>
          <w:noProof w:val="0"/>
          <w:lang w:eastAsia="hr-HR"/>
        </w:rPr>
      </w:pPr>
    </w:p>
    <w:p w14:paraId="24DEEA99" w14:textId="77777777" w:rsidR="00045714" w:rsidRPr="0067464C" w:rsidRDefault="00045714" w:rsidP="00045714">
      <w:pPr>
        <w:rPr>
          <w:noProof w:val="0"/>
          <w:lang w:eastAsia="hr-HR"/>
        </w:rPr>
      </w:pPr>
    </w:p>
    <w:p w14:paraId="16DAC827" w14:textId="77777777" w:rsidR="00045714" w:rsidRPr="0067464C" w:rsidRDefault="00045714" w:rsidP="00045714">
      <w:pPr>
        <w:rPr>
          <w:b/>
          <w:noProof w:val="0"/>
          <w:lang w:eastAsia="hr-HR"/>
        </w:rPr>
      </w:pPr>
    </w:p>
    <w:p w14:paraId="623D3F1B" w14:textId="77777777" w:rsidR="00045714" w:rsidRDefault="00045714" w:rsidP="00930630">
      <w:pPr>
        <w:jc w:val="center"/>
        <w:rPr>
          <w:b/>
          <w:noProof w:val="0"/>
          <w:lang w:eastAsia="hr-HR"/>
        </w:rPr>
      </w:pPr>
      <w:r w:rsidRPr="0067464C">
        <w:rPr>
          <w:b/>
          <w:noProof w:val="0"/>
          <w:lang w:eastAsia="hr-HR"/>
        </w:rPr>
        <w:t>ODLUKU</w:t>
      </w:r>
    </w:p>
    <w:p w14:paraId="62AADED3" w14:textId="77777777" w:rsidR="00045714" w:rsidRDefault="00045714" w:rsidP="00930630">
      <w:pPr>
        <w:jc w:val="center"/>
        <w:rPr>
          <w:b/>
          <w:noProof w:val="0"/>
          <w:lang w:eastAsia="hr-HR"/>
        </w:rPr>
      </w:pPr>
      <w:r>
        <w:rPr>
          <w:b/>
          <w:noProof w:val="0"/>
          <w:lang w:eastAsia="hr-HR"/>
        </w:rPr>
        <w:t>O IZMJENI GODIŠNJEG PLANA I PROGRAMA I</w:t>
      </w:r>
    </w:p>
    <w:p w14:paraId="503333B2" w14:textId="5E14F0EB" w:rsidR="00045714" w:rsidRDefault="00045714" w:rsidP="00930630">
      <w:pPr>
        <w:jc w:val="center"/>
        <w:rPr>
          <w:b/>
          <w:noProof w:val="0"/>
          <w:lang w:eastAsia="hr-HR"/>
        </w:rPr>
      </w:pPr>
      <w:r>
        <w:rPr>
          <w:b/>
          <w:noProof w:val="0"/>
          <w:lang w:eastAsia="hr-HR"/>
        </w:rPr>
        <w:t>ŠKOLSKOG KURIKULUMA</w:t>
      </w:r>
    </w:p>
    <w:p w14:paraId="575314D8" w14:textId="77777777" w:rsidR="00045714" w:rsidRPr="0067464C" w:rsidRDefault="00045714" w:rsidP="00930630">
      <w:pPr>
        <w:jc w:val="center"/>
        <w:rPr>
          <w:b/>
          <w:noProof w:val="0"/>
          <w:lang w:eastAsia="hr-HR"/>
        </w:rPr>
      </w:pPr>
      <w:r>
        <w:rPr>
          <w:b/>
          <w:noProof w:val="0"/>
          <w:lang w:eastAsia="hr-HR"/>
        </w:rPr>
        <w:t>ZA ŠKOLSKU GODINU 2023./2024.</w:t>
      </w:r>
    </w:p>
    <w:p w14:paraId="295392DD" w14:textId="77777777" w:rsidR="00045714" w:rsidRPr="0067464C" w:rsidRDefault="00045714" w:rsidP="00930630">
      <w:pPr>
        <w:jc w:val="center"/>
        <w:rPr>
          <w:b/>
          <w:noProof w:val="0"/>
          <w:lang w:eastAsia="hr-HR"/>
        </w:rPr>
      </w:pPr>
    </w:p>
    <w:p w14:paraId="0635ED73" w14:textId="77777777" w:rsidR="00045714" w:rsidRDefault="00045714" w:rsidP="00045714">
      <w:pPr>
        <w:jc w:val="center"/>
        <w:rPr>
          <w:b/>
          <w:noProof w:val="0"/>
          <w:lang w:eastAsia="hr-HR"/>
        </w:rPr>
      </w:pPr>
      <w:r>
        <w:rPr>
          <w:b/>
          <w:noProof w:val="0"/>
          <w:lang w:eastAsia="hr-HR"/>
        </w:rPr>
        <w:t>I.</w:t>
      </w:r>
    </w:p>
    <w:p w14:paraId="5DE2FAFD" w14:textId="77777777" w:rsidR="00045714" w:rsidRPr="0067464C" w:rsidRDefault="00045714" w:rsidP="00045714">
      <w:pPr>
        <w:jc w:val="center"/>
        <w:rPr>
          <w:b/>
          <w:noProof w:val="0"/>
          <w:lang w:eastAsia="hr-HR"/>
        </w:rPr>
      </w:pPr>
    </w:p>
    <w:p w14:paraId="67C3AE2C" w14:textId="77777777" w:rsidR="00045714" w:rsidRDefault="00045714" w:rsidP="00045714">
      <w:pPr>
        <w:jc w:val="both"/>
        <w:rPr>
          <w:bCs/>
          <w:noProof w:val="0"/>
          <w:lang w:eastAsia="hr-HR"/>
        </w:rPr>
      </w:pPr>
      <w:r w:rsidRPr="0067464C">
        <w:rPr>
          <w:bCs/>
          <w:noProof w:val="0"/>
          <w:lang w:eastAsia="hr-HR"/>
        </w:rPr>
        <w:t xml:space="preserve">Školski odbor Osnovne škole „Vladimir Nazor“ </w:t>
      </w:r>
      <w:proofErr w:type="spellStart"/>
      <w:r w:rsidRPr="0067464C">
        <w:rPr>
          <w:bCs/>
          <w:noProof w:val="0"/>
          <w:lang w:eastAsia="hr-HR"/>
        </w:rPr>
        <w:t>Adžamovci</w:t>
      </w:r>
      <w:proofErr w:type="spellEnd"/>
      <w:r w:rsidRPr="0067464C">
        <w:rPr>
          <w:bCs/>
          <w:noProof w:val="0"/>
          <w:lang w:eastAsia="hr-HR"/>
        </w:rPr>
        <w:t xml:space="preserve"> jednoglasno usvaja </w:t>
      </w:r>
      <w:r>
        <w:rPr>
          <w:bCs/>
          <w:noProof w:val="0"/>
          <w:lang w:eastAsia="hr-HR"/>
        </w:rPr>
        <w:t>izmjenu Godišnjeg plana i programa</w:t>
      </w:r>
      <w:r w:rsidRPr="0067464C">
        <w:rPr>
          <w:bCs/>
          <w:noProof w:val="0"/>
          <w:lang w:eastAsia="hr-HR"/>
        </w:rPr>
        <w:t xml:space="preserve"> za školsku godinu 202</w:t>
      </w:r>
      <w:r>
        <w:rPr>
          <w:bCs/>
          <w:noProof w:val="0"/>
          <w:lang w:eastAsia="hr-HR"/>
        </w:rPr>
        <w:t>3</w:t>
      </w:r>
      <w:r w:rsidRPr="0067464C">
        <w:rPr>
          <w:bCs/>
          <w:noProof w:val="0"/>
          <w:lang w:eastAsia="hr-HR"/>
        </w:rPr>
        <w:t>./202</w:t>
      </w:r>
      <w:r>
        <w:rPr>
          <w:bCs/>
          <w:noProof w:val="0"/>
          <w:lang w:eastAsia="hr-HR"/>
        </w:rPr>
        <w:t>4</w:t>
      </w:r>
      <w:r w:rsidRPr="0067464C">
        <w:rPr>
          <w:bCs/>
          <w:noProof w:val="0"/>
          <w:lang w:eastAsia="hr-HR"/>
        </w:rPr>
        <w:t>. KLASA:</w:t>
      </w:r>
      <w:r>
        <w:rPr>
          <w:bCs/>
          <w:noProof w:val="0"/>
          <w:lang w:eastAsia="hr-HR"/>
        </w:rPr>
        <w:t xml:space="preserve"> </w:t>
      </w:r>
      <w:r w:rsidRPr="0067464C">
        <w:rPr>
          <w:bCs/>
          <w:noProof w:val="0"/>
          <w:lang w:eastAsia="hr-HR"/>
        </w:rPr>
        <w:t>602-1</w:t>
      </w:r>
      <w:r>
        <w:rPr>
          <w:bCs/>
          <w:noProof w:val="0"/>
          <w:lang w:eastAsia="hr-HR"/>
        </w:rPr>
        <w:t>1</w:t>
      </w:r>
      <w:r w:rsidRPr="0067464C">
        <w:rPr>
          <w:bCs/>
          <w:noProof w:val="0"/>
          <w:lang w:eastAsia="hr-HR"/>
        </w:rPr>
        <w:t>/2</w:t>
      </w:r>
      <w:r>
        <w:rPr>
          <w:bCs/>
          <w:noProof w:val="0"/>
          <w:lang w:eastAsia="hr-HR"/>
        </w:rPr>
        <w:t>3</w:t>
      </w:r>
      <w:r w:rsidRPr="0067464C">
        <w:rPr>
          <w:bCs/>
          <w:noProof w:val="0"/>
          <w:lang w:eastAsia="hr-HR"/>
        </w:rPr>
        <w:t>-01/0</w:t>
      </w:r>
      <w:r>
        <w:rPr>
          <w:bCs/>
          <w:noProof w:val="0"/>
          <w:lang w:eastAsia="hr-HR"/>
        </w:rPr>
        <w:t>2</w:t>
      </w:r>
      <w:r w:rsidRPr="0067464C">
        <w:rPr>
          <w:bCs/>
          <w:noProof w:val="0"/>
          <w:lang w:eastAsia="hr-HR"/>
        </w:rPr>
        <w:t>,</w:t>
      </w:r>
      <w:r>
        <w:rPr>
          <w:bCs/>
          <w:noProof w:val="0"/>
          <w:lang w:eastAsia="hr-HR"/>
        </w:rPr>
        <w:t xml:space="preserve"> </w:t>
      </w:r>
      <w:r w:rsidRPr="0067464C">
        <w:rPr>
          <w:bCs/>
          <w:noProof w:val="0"/>
          <w:lang w:eastAsia="hr-HR"/>
        </w:rPr>
        <w:t>URBROJ:</w:t>
      </w:r>
      <w:r>
        <w:rPr>
          <w:bCs/>
          <w:noProof w:val="0"/>
          <w:lang w:eastAsia="hr-HR"/>
        </w:rPr>
        <w:t xml:space="preserve"> </w:t>
      </w:r>
      <w:r w:rsidRPr="0067464C">
        <w:rPr>
          <w:bCs/>
          <w:noProof w:val="0"/>
          <w:lang w:eastAsia="hr-HR"/>
        </w:rPr>
        <w:t>2178-22-02/01-2</w:t>
      </w:r>
      <w:r>
        <w:rPr>
          <w:bCs/>
          <w:noProof w:val="0"/>
          <w:lang w:eastAsia="hr-HR"/>
        </w:rPr>
        <w:t>3</w:t>
      </w:r>
      <w:r w:rsidRPr="0067464C">
        <w:rPr>
          <w:bCs/>
          <w:noProof w:val="0"/>
          <w:lang w:eastAsia="hr-HR"/>
        </w:rPr>
        <w:t>-1 od 0</w:t>
      </w:r>
      <w:r>
        <w:rPr>
          <w:bCs/>
          <w:noProof w:val="0"/>
          <w:lang w:eastAsia="hr-HR"/>
        </w:rPr>
        <w:t>3</w:t>
      </w:r>
      <w:r w:rsidRPr="0067464C">
        <w:rPr>
          <w:bCs/>
          <w:noProof w:val="0"/>
          <w:lang w:eastAsia="hr-HR"/>
        </w:rPr>
        <w:t>.</w:t>
      </w:r>
      <w:r>
        <w:rPr>
          <w:bCs/>
          <w:noProof w:val="0"/>
          <w:lang w:eastAsia="hr-HR"/>
        </w:rPr>
        <w:t xml:space="preserve"> </w:t>
      </w:r>
      <w:r w:rsidRPr="0067464C">
        <w:rPr>
          <w:bCs/>
          <w:noProof w:val="0"/>
          <w:lang w:eastAsia="hr-HR"/>
        </w:rPr>
        <w:t>listopada 202</w:t>
      </w:r>
      <w:r>
        <w:rPr>
          <w:bCs/>
          <w:noProof w:val="0"/>
          <w:lang w:eastAsia="hr-HR"/>
        </w:rPr>
        <w:t>3</w:t>
      </w:r>
      <w:r w:rsidRPr="0067464C">
        <w:rPr>
          <w:bCs/>
          <w:noProof w:val="0"/>
          <w:lang w:eastAsia="hr-HR"/>
        </w:rPr>
        <w:t>.</w:t>
      </w:r>
      <w:r>
        <w:rPr>
          <w:bCs/>
          <w:noProof w:val="0"/>
          <w:lang w:eastAsia="hr-HR"/>
        </w:rPr>
        <w:t xml:space="preserve"> i Školskog kurikuluma za školsku godinu 2023./2024 KLASA: 602/12/23/01/01, URBROJ: 2178-22-02/01-23-1 od 03. listopada 2023. godine u dijelu koji se odnosi na:</w:t>
      </w:r>
    </w:p>
    <w:p w14:paraId="58FDCE43" w14:textId="77777777" w:rsidR="00045714" w:rsidRDefault="00045714" w:rsidP="00045714">
      <w:pPr>
        <w:jc w:val="both"/>
        <w:rPr>
          <w:bCs/>
          <w:noProof w:val="0"/>
          <w:lang w:eastAsia="hr-HR"/>
        </w:rPr>
      </w:pPr>
    </w:p>
    <w:p w14:paraId="1BDEB8FC" w14:textId="4F62FFA6" w:rsidR="00045714" w:rsidRDefault="00045714" w:rsidP="00045714">
      <w:pPr>
        <w:jc w:val="center"/>
        <w:rPr>
          <w:bCs/>
          <w:noProof w:val="0"/>
          <w:lang w:eastAsia="hr-HR"/>
        </w:rPr>
      </w:pPr>
      <w:r>
        <w:rPr>
          <w:bCs/>
          <w:noProof w:val="0"/>
          <w:lang w:eastAsia="hr-HR"/>
        </w:rPr>
        <w:t xml:space="preserve">Odlazak učenika </w:t>
      </w:r>
      <w:r w:rsidR="00930630">
        <w:rPr>
          <w:bCs/>
          <w:noProof w:val="0"/>
          <w:lang w:eastAsia="hr-HR"/>
        </w:rPr>
        <w:t>četvrtog</w:t>
      </w:r>
      <w:r>
        <w:rPr>
          <w:bCs/>
          <w:noProof w:val="0"/>
          <w:lang w:eastAsia="hr-HR"/>
        </w:rPr>
        <w:t xml:space="preserve"> (</w:t>
      </w:r>
      <w:r w:rsidR="00930630">
        <w:rPr>
          <w:bCs/>
          <w:noProof w:val="0"/>
          <w:lang w:eastAsia="hr-HR"/>
        </w:rPr>
        <w:t>4.</w:t>
      </w:r>
      <w:r>
        <w:rPr>
          <w:bCs/>
          <w:noProof w:val="0"/>
          <w:lang w:eastAsia="hr-HR"/>
        </w:rPr>
        <w:t>)</w:t>
      </w:r>
      <w:r w:rsidR="00930630">
        <w:rPr>
          <w:bCs/>
          <w:noProof w:val="0"/>
          <w:lang w:eastAsia="hr-HR"/>
        </w:rPr>
        <w:t xml:space="preserve"> razreda na </w:t>
      </w:r>
      <w:proofErr w:type="spellStart"/>
      <w:r w:rsidR="00930630">
        <w:rPr>
          <w:bCs/>
          <w:noProof w:val="0"/>
          <w:lang w:eastAsia="hr-HR"/>
        </w:rPr>
        <w:t>izvanučioničku</w:t>
      </w:r>
      <w:proofErr w:type="spellEnd"/>
      <w:r w:rsidR="00930630">
        <w:rPr>
          <w:bCs/>
          <w:noProof w:val="0"/>
          <w:lang w:eastAsia="hr-HR"/>
        </w:rPr>
        <w:t xml:space="preserve"> nastavu u Blažević Dol.</w:t>
      </w:r>
      <w:r>
        <w:rPr>
          <w:bCs/>
          <w:noProof w:val="0"/>
          <w:lang w:eastAsia="hr-HR"/>
        </w:rPr>
        <w:t xml:space="preserve"> </w:t>
      </w:r>
    </w:p>
    <w:p w14:paraId="4A6B4A74" w14:textId="77777777" w:rsidR="00045714" w:rsidRDefault="00045714" w:rsidP="00045714">
      <w:pPr>
        <w:jc w:val="both"/>
        <w:rPr>
          <w:bCs/>
          <w:noProof w:val="0"/>
          <w:lang w:eastAsia="hr-HR"/>
        </w:rPr>
      </w:pPr>
    </w:p>
    <w:p w14:paraId="111412BE" w14:textId="77777777" w:rsidR="00045714" w:rsidRPr="002A2B17" w:rsidRDefault="00045714" w:rsidP="00045714">
      <w:pPr>
        <w:jc w:val="center"/>
        <w:rPr>
          <w:b/>
          <w:noProof w:val="0"/>
          <w:lang w:eastAsia="hr-HR"/>
        </w:rPr>
      </w:pPr>
      <w:r>
        <w:rPr>
          <w:b/>
          <w:noProof w:val="0"/>
          <w:lang w:eastAsia="hr-HR"/>
        </w:rPr>
        <w:t>II.</w:t>
      </w:r>
    </w:p>
    <w:p w14:paraId="4A1FCB41" w14:textId="77777777" w:rsidR="00045714" w:rsidRDefault="00045714" w:rsidP="00045714">
      <w:pPr>
        <w:jc w:val="center"/>
        <w:rPr>
          <w:bCs/>
          <w:noProof w:val="0"/>
          <w:lang w:eastAsia="hr-HR"/>
        </w:rPr>
      </w:pPr>
    </w:p>
    <w:p w14:paraId="40C55A59" w14:textId="77777777" w:rsidR="00045714" w:rsidRPr="0067464C" w:rsidRDefault="00045714" w:rsidP="00045714">
      <w:pPr>
        <w:jc w:val="center"/>
        <w:rPr>
          <w:bCs/>
          <w:noProof w:val="0"/>
          <w:lang w:eastAsia="hr-HR"/>
        </w:rPr>
      </w:pPr>
      <w:r>
        <w:rPr>
          <w:bCs/>
          <w:noProof w:val="0"/>
          <w:lang w:eastAsia="hr-HR"/>
        </w:rPr>
        <w:t>Ova odluka stupa na snagu danom donošenja.</w:t>
      </w:r>
    </w:p>
    <w:p w14:paraId="6E27EB16" w14:textId="77777777" w:rsidR="00045714" w:rsidRPr="0067464C" w:rsidRDefault="00045714" w:rsidP="00045714">
      <w:pPr>
        <w:tabs>
          <w:tab w:val="left" w:pos="7185"/>
        </w:tabs>
        <w:rPr>
          <w:noProof w:val="0"/>
          <w:lang w:eastAsia="hr-HR"/>
        </w:rPr>
      </w:pPr>
    </w:p>
    <w:p w14:paraId="0C729445" w14:textId="77777777" w:rsidR="00045714" w:rsidRPr="0067464C" w:rsidRDefault="00045714" w:rsidP="00045714">
      <w:pPr>
        <w:tabs>
          <w:tab w:val="left" w:pos="7185"/>
        </w:tabs>
        <w:rPr>
          <w:noProof w:val="0"/>
          <w:lang w:eastAsia="hr-HR"/>
        </w:rPr>
      </w:pPr>
    </w:p>
    <w:p w14:paraId="22AED67D" w14:textId="77777777" w:rsidR="00045714" w:rsidRPr="0067464C" w:rsidRDefault="00045714" w:rsidP="00045714">
      <w:pPr>
        <w:tabs>
          <w:tab w:val="left" w:pos="7185"/>
        </w:tabs>
        <w:rPr>
          <w:noProof w:val="0"/>
          <w:lang w:eastAsia="hr-HR"/>
        </w:rPr>
      </w:pPr>
    </w:p>
    <w:p w14:paraId="28672E76" w14:textId="77777777" w:rsidR="00045714" w:rsidRPr="0067464C" w:rsidRDefault="00045714" w:rsidP="00045714">
      <w:pPr>
        <w:tabs>
          <w:tab w:val="left" w:pos="7185"/>
        </w:tabs>
        <w:rPr>
          <w:noProof w:val="0"/>
          <w:lang w:eastAsia="hr-HR"/>
        </w:rPr>
      </w:pPr>
    </w:p>
    <w:p w14:paraId="196E2F6C" w14:textId="77777777" w:rsidR="00045714" w:rsidRPr="0067464C" w:rsidRDefault="00045714" w:rsidP="00045714">
      <w:pPr>
        <w:tabs>
          <w:tab w:val="left" w:pos="7185"/>
        </w:tabs>
        <w:rPr>
          <w:noProof w:val="0"/>
          <w:lang w:eastAsia="hr-HR"/>
        </w:rPr>
      </w:pPr>
    </w:p>
    <w:p w14:paraId="331E11CF" w14:textId="77777777" w:rsidR="00045714" w:rsidRPr="0067464C" w:rsidRDefault="00045714" w:rsidP="00045714">
      <w:pPr>
        <w:tabs>
          <w:tab w:val="left" w:pos="7185"/>
        </w:tabs>
        <w:rPr>
          <w:noProof w:val="0"/>
          <w:lang w:eastAsia="hr-HR"/>
        </w:rPr>
      </w:pPr>
    </w:p>
    <w:p w14:paraId="239E084B" w14:textId="77777777" w:rsidR="00045714" w:rsidRDefault="00045714" w:rsidP="00045714">
      <w:pPr>
        <w:jc w:val="right"/>
      </w:pPr>
      <w:r w:rsidRPr="0067464C">
        <w:rPr>
          <w:noProof w:val="0"/>
          <w:lang w:eastAsia="hr-HR"/>
        </w:rPr>
        <w:tab/>
      </w:r>
      <w:r w:rsidRPr="0067464C">
        <w:rPr>
          <w:noProof w:val="0"/>
          <w:lang w:eastAsia="hr-HR"/>
        </w:rPr>
        <w:tab/>
      </w:r>
      <w:r w:rsidRPr="0067464C">
        <w:rPr>
          <w:noProof w:val="0"/>
          <w:lang w:eastAsia="hr-HR"/>
        </w:rPr>
        <w:tab/>
      </w:r>
      <w:r w:rsidRPr="00C954B7">
        <w:t xml:space="preserve">                                                                 Predsjednic</w:t>
      </w:r>
      <w:r>
        <w:t>a</w:t>
      </w:r>
      <w:r w:rsidRPr="00C954B7">
        <w:t xml:space="preserve"> Školskog odbora</w:t>
      </w:r>
    </w:p>
    <w:p w14:paraId="00B0F3C6" w14:textId="77777777" w:rsidR="00045714" w:rsidRDefault="00045714" w:rsidP="00045714">
      <w:pPr>
        <w:jc w:val="right"/>
      </w:pPr>
      <w:r w:rsidRPr="00C954B7">
        <w:t xml:space="preserve">                                                                                                            </w:t>
      </w:r>
      <w:r>
        <w:t>Dorotea Perić, mag. iur.</w:t>
      </w:r>
    </w:p>
    <w:p w14:paraId="1F84B432" w14:textId="77777777" w:rsidR="00045714" w:rsidRDefault="00045714" w:rsidP="00045714">
      <w:pPr>
        <w:jc w:val="right"/>
      </w:pPr>
    </w:p>
    <w:p w14:paraId="41019DA9" w14:textId="77777777" w:rsidR="00045714" w:rsidRDefault="00045714" w:rsidP="00045714"/>
    <w:p w14:paraId="71A17E5A" w14:textId="77777777" w:rsidR="00045714" w:rsidRPr="00A035ED" w:rsidRDefault="00045714" w:rsidP="00A86525"/>
    <w:sectPr w:rsidR="00045714" w:rsidRPr="00A03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A59"/>
    <w:multiLevelType w:val="hybridMultilevel"/>
    <w:tmpl w:val="25BE68E8"/>
    <w:lvl w:ilvl="0" w:tplc="3F5650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22204B27"/>
    <w:multiLevelType w:val="hybridMultilevel"/>
    <w:tmpl w:val="F9B2D48E"/>
    <w:lvl w:ilvl="0" w:tplc="74985DA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46D800CF"/>
    <w:multiLevelType w:val="hybridMultilevel"/>
    <w:tmpl w:val="AA22528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08A15E1"/>
    <w:multiLevelType w:val="hybridMultilevel"/>
    <w:tmpl w:val="46CE9B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0C25B83"/>
    <w:multiLevelType w:val="hybridMultilevel"/>
    <w:tmpl w:val="3C42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8851EC8"/>
    <w:multiLevelType w:val="hybridMultilevel"/>
    <w:tmpl w:val="378C45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9965DFC"/>
    <w:multiLevelType w:val="hybridMultilevel"/>
    <w:tmpl w:val="D8E8B81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D831ABD"/>
    <w:multiLevelType w:val="hybridMultilevel"/>
    <w:tmpl w:val="6AAA972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0153290"/>
    <w:multiLevelType w:val="hybridMultilevel"/>
    <w:tmpl w:val="DB201ACE"/>
    <w:lvl w:ilvl="0" w:tplc="4F667214">
      <w:numFmt w:val="bullet"/>
      <w:lvlText w:val="-"/>
      <w:lvlJc w:val="left"/>
      <w:pPr>
        <w:ind w:left="1488" w:hanging="360"/>
      </w:pPr>
      <w:rPr>
        <w:rFonts w:ascii="Times New Roman" w:eastAsia="Times New Roman" w:hAnsi="Times New Roman" w:cs="Times New Roman" w:hint="default"/>
      </w:rPr>
    </w:lvl>
    <w:lvl w:ilvl="1" w:tplc="041A0003">
      <w:start w:val="1"/>
      <w:numFmt w:val="bullet"/>
      <w:lvlText w:val="o"/>
      <w:lvlJc w:val="left"/>
      <w:pPr>
        <w:ind w:left="2208" w:hanging="360"/>
      </w:pPr>
      <w:rPr>
        <w:rFonts w:ascii="Courier New" w:hAnsi="Courier New" w:cs="Courier New" w:hint="default"/>
      </w:rPr>
    </w:lvl>
    <w:lvl w:ilvl="2" w:tplc="041A0005">
      <w:start w:val="1"/>
      <w:numFmt w:val="bullet"/>
      <w:lvlText w:val=""/>
      <w:lvlJc w:val="left"/>
      <w:pPr>
        <w:ind w:left="2928" w:hanging="360"/>
      </w:pPr>
      <w:rPr>
        <w:rFonts w:ascii="Wingdings" w:hAnsi="Wingdings" w:hint="default"/>
      </w:rPr>
    </w:lvl>
    <w:lvl w:ilvl="3" w:tplc="041A0001">
      <w:start w:val="1"/>
      <w:numFmt w:val="bullet"/>
      <w:lvlText w:val=""/>
      <w:lvlJc w:val="left"/>
      <w:pPr>
        <w:ind w:left="3648" w:hanging="360"/>
      </w:pPr>
      <w:rPr>
        <w:rFonts w:ascii="Symbol" w:hAnsi="Symbol" w:hint="default"/>
      </w:rPr>
    </w:lvl>
    <w:lvl w:ilvl="4" w:tplc="041A0003">
      <w:start w:val="1"/>
      <w:numFmt w:val="bullet"/>
      <w:lvlText w:val="o"/>
      <w:lvlJc w:val="left"/>
      <w:pPr>
        <w:ind w:left="4368" w:hanging="360"/>
      </w:pPr>
      <w:rPr>
        <w:rFonts w:ascii="Courier New" w:hAnsi="Courier New" w:cs="Courier New" w:hint="default"/>
      </w:rPr>
    </w:lvl>
    <w:lvl w:ilvl="5" w:tplc="041A0005">
      <w:start w:val="1"/>
      <w:numFmt w:val="bullet"/>
      <w:lvlText w:val=""/>
      <w:lvlJc w:val="left"/>
      <w:pPr>
        <w:ind w:left="5088" w:hanging="360"/>
      </w:pPr>
      <w:rPr>
        <w:rFonts w:ascii="Wingdings" w:hAnsi="Wingdings" w:hint="default"/>
      </w:rPr>
    </w:lvl>
    <w:lvl w:ilvl="6" w:tplc="041A0001">
      <w:start w:val="1"/>
      <w:numFmt w:val="bullet"/>
      <w:lvlText w:val=""/>
      <w:lvlJc w:val="left"/>
      <w:pPr>
        <w:ind w:left="5808" w:hanging="360"/>
      </w:pPr>
      <w:rPr>
        <w:rFonts w:ascii="Symbol" w:hAnsi="Symbol" w:hint="default"/>
      </w:rPr>
    </w:lvl>
    <w:lvl w:ilvl="7" w:tplc="041A0003">
      <w:start w:val="1"/>
      <w:numFmt w:val="bullet"/>
      <w:lvlText w:val="o"/>
      <w:lvlJc w:val="left"/>
      <w:pPr>
        <w:ind w:left="6528" w:hanging="360"/>
      </w:pPr>
      <w:rPr>
        <w:rFonts w:ascii="Courier New" w:hAnsi="Courier New" w:cs="Courier New" w:hint="default"/>
      </w:rPr>
    </w:lvl>
    <w:lvl w:ilvl="8" w:tplc="041A0005">
      <w:start w:val="1"/>
      <w:numFmt w:val="bullet"/>
      <w:lvlText w:val=""/>
      <w:lvlJc w:val="left"/>
      <w:pPr>
        <w:ind w:left="7248" w:hanging="360"/>
      </w:pPr>
      <w:rPr>
        <w:rFonts w:ascii="Wingdings" w:hAnsi="Wingdings" w:hint="default"/>
      </w:rPr>
    </w:lvl>
  </w:abstractNum>
  <w:abstractNum w:abstractNumId="9" w15:restartNumberingAfterBreak="0">
    <w:nsid w:val="727C3E94"/>
    <w:multiLevelType w:val="hybridMultilevel"/>
    <w:tmpl w:val="97DC7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
  </w:num>
  <w:num w:numId="8">
    <w:abstractNumId w:val="5"/>
  </w:num>
  <w:num w:numId="9">
    <w:abstractNumId w:val="9"/>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CD"/>
    <w:rsid w:val="00043069"/>
    <w:rsid w:val="00045714"/>
    <w:rsid w:val="00054ACD"/>
    <w:rsid w:val="00092D2F"/>
    <w:rsid w:val="00137F3F"/>
    <w:rsid w:val="00173C99"/>
    <w:rsid w:val="001A1C30"/>
    <w:rsid w:val="00214563"/>
    <w:rsid w:val="00251063"/>
    <w:rsid w:val="002A2B09"/>
    <w:rsid w:val="002C62FC"/>
    <w:rsid w:val="00320DA1"/>
    <w:rsid w:val="0032317F"/>
    <w:rsid w:val="003273E7"/>
    <w:rsid w:val="00334B84"/>
    <w:rsid w:val="00384130"/>
    <w:rsid w:val="0038590D"/>
    <w:rsid w:val="00446F46"/>
    <w:rsid w:val="00487847"/>
    <w:rsid w:val="00500509"/>
    <w:rsid w:val="0052285D"/>
    <w:rsid w:val="005438DA"/>
    <w:rsid w:val="0058737C"/>
    <w:rsid w:val="0059470F"/>
    <w:rsid w:val="00612993"/>
    <w:rsid w:val="00636F8E"/>
    <w:rsid w:val="00667D45"/>
    <w:rsid w:val="006772F2"/>
    <w:rsid w:val="006A53B6"/>
    <w:rsid w:val="006E506E"/>
    <w:rsid w:val="006F453B"/>
    <w:rsid w:val="00741411"/>
    <w:rsid w:val="007A4E83"/>
    <w:rsid w:val="007D2E3A"/>
    <w:rsid w:val="007E31ED"/>
    <w:rsid w:val="007E3228"/>
    <w:rsid w:val="00812A37"/>
    <w:rsid w:val="0083110E"/>
    <w:rsid w:val="008475F8"/>
    <w:rsid w:val="00877BD0"/>
    <w:rsid w:val="008A65F8"/>
    <w:rsid w:val="00904BB1"/>
    <w:rsid w:val="00930630"/>
    <w:rsid w:val="0094370D"/>
    <w:rsid w:val="00976EAC"/>
    <w:rsid w:val="00991B71"/>
    <w:rsid w:val="009A279A"/>
    <w:rsid w:val="00A035ED"/>
    <w:rsid w:val="00A5541F"/>
    <w:rsid w:val="00A86525"/>
    <w:rsid w:val="00A96AE7"/>
    <w:rsid w:val="00AA3276"/>
    <w:rsid w:val="00AD3A1D"/>
    <w:rsid w:val="00AF4CEC"/>
    <w:rsid w:val="00C11C1F"/>
    <w:rsid w:val="00C37CEE"/>
    <w:rsid w:val="00CB10F2"/>
    <w:rsid w:val="00CB4617"/>
    <w:rsid w:val="00CC4014"/>
    <w:rsid w:val="00CF10DA"/>
    <w:rsid w:val="00D32DCD"/>
    <w:rsid w:val="00D40A38"/>
    <w:rsid w:val="00D851E2"/>
    <w:rsid w:val="00DA343F"/>
    <w:rsid w:val="00DC43B3"/>
    <w:rsid w:val="00DF129E"/>
    <w:rsid w:val="00E87985"/>
    <w:rsid w:val="00EE2D65"/>
    <w:rsid w:val="00F524AB"/>
    <w:rsid w:val="00F755ED"/>
    <w:rsid w:val="00FC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1DC0"/>
  <w15:chartTrackingRefBased/>
  <w15:docId w15:val="{00196C53-97CB-497A-8FB3-28D699EA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5"/>
    <w:pPr>
      <w:spacing w:after="0" w:line="240" w:lineRule="auto"/>
    </w:pPr>
    <w:rPr>
      <w:rFonts w:ascii="Times New Roman" w:eastAsia="Times New Roman" w:hAnsi="Times New Roman" w:cs="Times New Roman"/>
      <w:noProof/>
      <w:sz w:val="24"/>
      <w:szCs w:val="24"/>
    </w:rPr>
  </w:style>
  <w:style w:type="paragraph" w:styleId="Naslov2">
    <w:name w:val="heading 2"/>
    <w:basedOn w:val="Normal"/>
    <w:next w:val="Normal"/>
    <w:link w:val="Naslov2Char"/>
    <w:semiHidden/>
    <w:unhideWhenUsed/>
    <w:qFormat/>
    <w:rsid w:val="00904BB1"/>
    <w:pPr>
      <w:keepNext/>
      <w:jc w:val="both"/>
      <w:outlineLvl w:val="1"/>
    </w:pPr>
    <w:rPr>
      <w:noProof w:val="0"/>
      <w:szCs w:val="20"/>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285D"/>
    <w:pPr>
      <w:ind w:left="720"/>
      <w:contextualSpacing/>
    </w:pPr>
  </w:style>
  <w:style w:type="character" w:customStyle="1" w:styleId="Naslov2Char">
    <w:name w:val="Naslov 2 Char"/>
    <w:basedOn w:val="Zadanifontodlomka"/>
    <w:link w:val="Naslov2"/>
    <w:semiHidden/>
    <w:rsid w:val="00904BB1"/>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2407">
      <w:bodyDiv w:val="1"/>
      <w:marLeft w:val="0"/>
      <w:marRight w:val="0"/>
      <w:marTop w:val="0"/>
      <w:marBottom w:val="0"/>
      <w:divBdr>
        <w:top w:val="none" w:sz="0" w:space="0" w:color="auto"/>
        <w:left w:val="none" w:sz="0" w:space="0" w:color="auto"/>
        <w:bottom w:val="none" w:sz="0" w:space="0" w:color="auto"/>
        <w:right w:val="none" w:sz="0" w:space="0" w:color="auto"/>
      </w:divBdr>
    </w:div>
    <w:div w:id="192349212">
      <w:bodyDiv w:val="1"/>
      <w:marLeft w:val="0"/>
      <w:marRight w:val="0"/>
      <w:marTop w:val="0"/>
      <w:marBottom w:val="0"/>
      <w:divBdr>
        <w:top w:val="none" w:sz="0" w:space="0" w:color="auto"/>
        <w:left w:val="none" w:sz="0" w:space="0" w:color="auto"/>
        <w:bottom w:val="none" w:sz="0" w:space="0" w:color="auto"/>
        <w:right w:val="none" w:sz="0" w:space="0" w:color="auto"/>
      </w:divBdr>
    </w:div>
    <w:div w:id="239946751">
      <w:bodyDiv w:val="1"/>
      <w:marLeft w:val="0"/>
      <w:marRight w:val="0"/>
      <w:marTop w:val="0"/>
      <w:marBottom w:val="0"/>
      <w:divBdr>
        <w:top w:val="none" w:sz="0" w:space="0" w:color="auto"/>
        <w:left w:val="none" w:sz="0" w:space="0" w:color="auto"/>
        <w:bottom w:val="none" w:sz="0" w:space="0" w:color="auto"/>
        <w:right w:val="none" w:sz="0" w:space="0" w:color="auto"/>
      </w:divBdr>
    </w:div>
    <w:div w:id="638189969">
      <w:bodyDiv w:val="1"/>
      <w:marLeft w:val="0"/>
      <w:marRight w:val="0"/>
      <w:marTop w:val="0"/>
      <w:marBottom w:val="0"/>
      <w:divBdr>
        <w:top w:val="none" w:sz="0" w:space="0" w:color="auto"/>
        <w:left w:val="none" w:sz="0" w:space="0" w:color="auto"/>
        <w:bottom w:val="none" w:sz="0" w:space="0" w:color="auto"/>
        <w:right w:val="none" w:sz="0" w:space="0" w:color="auto"/>
      </w:divBdr>
    </w:div>
    <w:div w:id="895971871">
      <w:bodyDiv w:val="1"/>
      <w:marLeft w:val="0"/>
      <w:marRight w:val="0"/>
      <w:marTop w:val="0"/>
      <w:marBottom w:val="0"/>
      <w:divBdr>
        <w:top w:val="none" w:sz="0" w:space="0" w:color="auto"/>
        <w:left w:val="none" w:sz="0" w:space="0" w:color="auto"/>
        <w:bottom w:val="none" w:sz="0" w:space="0" w:color="auto"/>
        <w:right w:val="none" w:sz="0" w:space="0" w:color="auto"/>
      </w:divBdr>
    </w:div>
    <w:div w:id="927621976">
      <w:bodyDiv w:val="1"/>
      <w:marLeft w:val="0"/>
      <w:marRight w:val="0"/>
      <w:marTop w:val="0"/>
      <w:marBottom w:val="0"/>
      <w:divBdr>
        <w:top w:val="none" w:sz="0" w:space="0" w:color="auto"/>
        <w:left w:val="none" w:sz="0" w:space="0" w:color="auto"/>
        <w:bottom w:val="none" w:sz="0" w:space="0" w:color="auto"/>
        <w:right w:val="none" w:sz="0" w:space="0" w:color="auto"/>
      </w:divBdr>
    </w:div>
    <w:div w:id="1284269344">
      <w:bodyDiv w:val="1"/>
      <w:marLeft w:val="0"/>
      <w:marRight w:val="0"/>
      <w:marTop w:val="0"/>
      <w:marBottom w:val="0"/>
      <w:divBdr>
        <w:top w:val="none" w:sz="0" w:space="0" w:color="auto"/>
        <w:left w:val="none" w:sz="0" w:space="0" w:color="auto"/>
        <w:bottom w:val="none" w:sz="0" w:space="0" w:color="auto"/>
        <w:right w:val="none" w:sz="0" w:space="0" w:color="auto"/>
      </w:divBdr>
    </w:div>
    <w:div w:id="1312174104">
      <w:bodyDiv w:val="1"/>
      <w:marLeft w:val="0"/>
      <w:marRight w:val="0"/>
      <w:marTop w:val="0"/>
      <w:marBottom w:val="0"/>
      <w:divBdr>
        <w:top w:val="none" w:sz="0" w:space="0" w:color="auto"/>
        <w:left w:val="none" w:sz="0" w:space="0" w:color="auto"/>
        <w:bottom w:val="none" w:sz="0" w:space="0" w:color="auto"/>
        <w:right w:val="none" w:sz="0" w:space="0" w:color="auto"/>
      </w:divBdr>
    </w:div>
    <w:div w:id="1397123430">
      <w:bodyDiv w:val="1"/>
      <w:marLeft w:val="0"/>
      <w:marRight w:val="0"/>
      <w:marTop w:val="0"/>
      <w:marBottom w:val="0"/>
      <w:divBdr>
        <w:top w:val="none" w:sz="0" w:space="0" w:color="auto"/>
        <w:left w:val="none" w:sz="0" w:space="0" w:color="auto"/>
        <w:bottom w:val="none" w:sz="0" w:space="0" w:color="auto"/>
        <w:right w:val="none" w:sz="0" w:space="0" w:color="auto"/>
      </w:divBdr>
    </w:div>
    <w:div w:id="1447312029">
      <w:bodyDiv w:val="1"/>
      <w:marLeft w:val="0"/>
      <w:marRight w:val="0"/>
      <w:marTop w:val="0"/>
      <w:marBottom w:val="0"/>
      <w:divBdr>
        <w:top w:val="none" w:sz="0" w:space="0" w:color="auto"/>
        <w:left w:val="none" w:sz="0" w:space="0" w:color="auto"/>
        <w:bottom w:val="none" w:sz="0" w:space="0" w:color="auto"/>
        <w:right w:val="none" w:sz="0" w:space="0" w:color="auto"/>
      </w:divBdr>
    </w:div>
    <w:div w:id="1480921031">
      <w:bodyDiv w:val="1"/>
      <w:marLeft w:val="0"/>
      <w:marRight w:val="0"/>
      <w:marTop w:val="0"/>
      <w:marBottom w:val="0"/>
      <w:divBdr>
        <w:top w:val="none" w:sz="0" w:space="0" w:color="auto"/>
        <w:left w:val="none" w:sz="0" w:space="0" w:color="auto"/>
        <w:bottom w:val="none" w:sz="0" w:space="0" w:color="auto"/>
        <w:right w:val="none" w:sz="0" w:space="0" w:color="auto"/>
      </w:divBdr>
    </w:div>
    <w:div w:id="1673755922">
      <w:bodyDiv w:val="1"/>
      <w:marLeft w:val="0"/>
      <w:marRight w:val="0"/>
      <w:marTop w:val="0"/>
      <w:marBottom w:val="0"/>
      <w:divBdr>
        <w:top w:val="none" w:sz="0" w:space="0" w:color="auto"/>
        <w:left w:val="none" w:sz="0" w:space="0" w:color="auto"/>
        <w:bottom w:val="none" w:sz="0" w:space="0" w:color="auto"/>
        <w:right w:val="none" w:sz="0" w:space="0" w:color="auto"/>
      </w:divBdr>
    </w:div>
    <w:div w:id="2121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1294</Words>
  <Characters>7379</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VN-Tajništvo</dc:creator>
  <cp:keywords/>
  <dc:description/>
  <cp:lastModifiedBy>VN-Tajništvo</cp:lastModifiedBy>
  <cp:revision>3</cp:revision>
  <cp:lastPrinted>2024-02-06T10:59:00Z</cp:lastPrinted>
  <dcterms:created xsi:type="dcterms:W3CDTF">2024-02-06T09:26:00Z</dcterms:created>
  <dcterms:modified xsi:type="dcterms:W3CDTF">2024-02-06T11:01:00Z</dcterms:modified>
</cp:coreProperties>
</file>