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BE" w:rsidRPr="00333BCB" w:rsidRDefault="00BE77BE" w:rsidP="00BE77BE">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Osnovna škola  «VLADIMIR NAZOR» </w:t>
      </w:r>
    </w:p>
    <w:p w:rsidR="00BE77BE" w:rsidRPr="00333BCB" w:rsidRDefault="00BE77BE" w:rsidP="00BE77BE">
      <w:pPr>
        <w:outlineLvl w:val="3"/>
        <w:rPr>
          <w:rFonts w:ascii="Times New Roman" w:eastAsia="Times New Roman" w:hAnsi="Times New Roman" w:cs="Times New Roman"/>
          <w:bCs/>
          <w:color w:val="000000" w:themeColor="text1"/>
          <w:sz w:val="24"/>
          <w:szCs w:val="24"/>
          <w:lang w:eastAsia="hr-HR"/>
        </w:rPr>
      </w:pPr>
      <w:r w:rsidRPr="00333BCB">
        <w:rPr>
          <w:rFonts w:ascii="Times New Roman" w:eastAsia="Times New Roman" w:hAnsi="Times New Roman" w:cs="Times New Roman"/>
          <w:bCs/>
          <w:color w:val="000000" w:themeColor="text1"/>
          <w:sz w:val="24"/>
          <w:szCs w:val="24"/>
          <w:lang w:eastAsia="hr-HR"/>
        </w:rPr>
        <w:t xml:space="preserve">Stjepana Radića 3, </w:t>
      </w:r>
      <w:proofErr w:type="spellStart"/>
      <w:r w:rsidRPr="00333BCB">
        <w:rPr>
          <w:rFonts w:ascii="Times New Roman" w:eastAsia="Times New Roman" w:hAnsi="Times New Roman" w:cs="Times New Roman"/>
          <w:bCs/>
          <w:color w:val="000000" w:themeColor="text1"/>
          <w:sz w:val="24"/>
          <w:szCs w:val="24"/>
          <w:lang w:eastAsia="hr-HR"/>
        </w:rPr>
        <w:t>Adžamovci</w:t>
      </w:r>
      <w:proofErr w:type="spellEnd"/>
    </w:p>
    <w:p w:rsidR="00BE77BE" w:rsidRPr="00333BCB" w:rsidRDefault="00BE77BE" w:rsidP="00BE77BE">
      <w:pPr>
        <w:outlineLvl w:val="3"/>
        <w:rPr>
          <w:rFonts w:ascii="Times New Roman" w:eastAsia="Times New Roman" w:hAnsi="Times New Roman" w:cs="Times New Roman"/>
          <w:bCs/>
          <w:color w:val="000000" w:themeColor="text1"/>
          <w:sz w:val="24"/>
          <w:szCs w:val="24"/>
          <w:lang w:eastAsia="hr-HR"/>
        </w:rPr>
      </w:pPr>
      <w:r w:rsidRPr="00333BCB">
        <w:rPr>
          <w:rFonts w:ascii="Times New Roman" w:eastAsia="Times New Roman" w:hAnsi="Times New Roman" w:cs="Times New Roman"/>
          <w:bCs/>
          <w:color w:val="000000" w:themeColor="text1"/>
          <w:sz w:val="24"/>
          <w:szCs w:val="24"/>
          <w:lang w:eastAsia="hr-HR"/>
        </w:rPr>
        <w:t>35420 Staro Petrovo Selo</w:t>
      </w:r>
    </w:p>
    <w:p w:rsidR="00BE77BE" w:rsidRPr="00333BCB" w:rsidRDefault="00BE77BE" w:rsidP="00BE77BE">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Klasa:</w:t>
      </w:r>
      <w:r w:rsidR="00C56776" w:rsidRPr="00333BCB">
        <w:rPr>
          <w:rFonts w:ascii="Times New Roman" w:eastAsia="Times New Roman" w:hAnsi="Times New Roman" w:cs="Times New Roman"/>
          <w:color w:val="000000" w:themeColor="text1"/>
          <w:sz w:val="24"/>
          <w:szCs w:val="24"/>
          <w:lang w:eastAsia="hr-HR"/>
        </w:rPr>
        <w:t>112-07/19-01-1</w:t>
      </w:r>
    </w:p>
    <w:p w:rsidR="00BE77BE" w:rsidRPr="00333BCB" w:rsidRDefault="00BE77BE" w:rsidP="00BE77BE">
      <w:pPr>
        <w:rPr>
          <w:rFonts w:ascii="Times New Roman" w:eastAsia="Times New Roman" w:hAnsi="Times New Roman" w:cs="Times New Roman"/>
          <w:color w:val="000000" w:themeColor="text1"/>
          <w:sz w:val="24"/>
          <w:szCs w:val="24"/>
          <w:lang w:eastAsia="hr-HR"/>
        </w:rPr>
      </w:pPr>
      <w:proofErr w:type="spellStart"/>
      <w:r w:rsidRPr="00333BCB">
        <w:rPr>
          <w:rFonts w:ascii="Times New Roman" w:eastAsia="Times New Roman" w:hAnsi="Times New Roman" w:cs="Times New Roman"/>
          <w:color w:val="000000" w:themeColor="text1"/>
          <w:sz w:val="24"/>
          <w:szCs w:val="24"/>
          <w:lang w:eastAsia="hr-HR"/>
        </w:rPr>
        <w:t>Urbroj</w:t>
      </w:r>
      <w:proofErr w:type="spellEnd"/>
      <w:r w:rsidRPr="00333BCB">
        <w:rPr>
          <w:rFonts w:ascii="Times New Roman" w:eastAsia="Times New Roman" w:hAnsi="Times New Roman" w:cs="Times New Roman"/>
          <w:color w:val="000000" w:themeColor="text1"/>
          <w:sz w:val="24"/>
          <w:szCs w:val="24"/>
          <w:lang w:eastAsia="hr-HR"/>
        </w:rPr>
        <w:t>: 2178/22-02/19-01</w:t>
      </w:r>
    </w:p>
    <w:p w:rsidR="004C6AE5" w:rsidRPr="00333BCB" w:rsidRDefault="00BE77BE">
      <w:pPr>
        <w:rPr>
          <w:rFonts w:ascii="Times New Roman" w:eastAsia="Times New Roman" w:hAnsi="Times New Roman" w:cs="Times New Roman"/>
          <w:color w:val="000000" w:themeColor="text1"/>
          <w:sz w:val="24"/>
          <w:szCs w:val="24"/>
          <w:lang w:eastAsia="hr-HR"/>
        </w:rPr>
      </w:pPr>
      <w:proofErr w:type="spellStart"/>
      <w:r w:rsidRPr="00333BCB">
        <w:rPr>
          <w:rFonts w:ascii="Times New Roman" w:eastAsia="Times New Roman" w:hAnsi="Times New Roman" w:cs="Times New Roman"/>
          <w:color w:val="000000" w:themeColor="text1"/>
          <w:sz w:val="24"/>
          <w:szCs w:val="24"/>
          <w:lang w:eastAsia="hr-HR"/>
        </w:rPr>
        <w:t>Adžamovci</w:t>
      </w:r>
      <w:proofErr w:type="spellEnd"/>
      <w:r w:rsidRPr="00333BCB">
        <w:rPr>
          <w:rFonts w:ascii="Times New Roman" w:eastAsia="Times New Roman" w:hAnsi="Times New Roman" w:cs="Times New Roman"/>
          <w:color w:val="000000" w:themeColor="text1"/>
          <w:sz w:val="24"/>
          <w:szCs w:val="24"/>
          <w:lang w:eastAsia="hr-HR"/>
        </w:rPr>
        <w:t xml:space="preserve">,  </w:t>
      </w:r>
      <w:r w:rsidR="00C56776" w:rsidRPr="00333BCB">
        <w:rPr>
          <w:rFonts w:ascii="Times New Roman" w:eastAsia="Times New Roman" w:hAnsi="Times New Roman" w:cs="Times New Roman"/>
          <w:color w:val="000000" w:themeColor="text1"/>
          <w:sz w:val="24"/>
          <w:szCs w:val="24"/>
          <w:lang w:eastAsia="hr-HR"/>
        </w:rPr>
        <w:t>28. lipnja 2019.</w:t>
      </w:r>
    </w:p>
    <w:p w:rsidR="004C6AE5" w:rsidRPr="00333BCB" w:rsidRDefault="004C6AE5">
      <w:pPr>
        <w:rPr>
          <w:rFonts w:ascii="Times New Roman" w:eastAsia="Times New Roman" w:hAnsi="Times New Roman" w:cs="Times New Roman"/>
          <w:color w:val="000000" w:themeColor="text1"/>
          <w:sz w:val="24"/>
          <w:szCs w:val="24"/>
          <w:lang w:eastAsia="hr-HR"/>
        </w:rPr>
      </w:pPr>
    </w:p>
    <w:p w:rsidR="004C6AE5" w:rsidRPr="00333BCB" w:rsidRDefault="004C6AE5">
      <w:pPr>
        <w:rPr>
          <w:rFonts w:ascii="Times New Roman" w:eastAsia="Times New Roman" w:hAnsi="Times New Roman" w:cs="Times New Roman"/>
          <w:color w:val="000000" w:themeColor="text1"/>
          <w:sz w:val="24"/>
          <w:szCs w:val="24"/>
          <w:lang w:eastAsia="hr-HR"/>
        </w:rPr>
      </w:pPr>
    </w:p>
    <w:p w:rsidR="004C6AE5" w:rsidRPr="00333BCB" w:rsidRDefault="004C6AE5" w:rsidP="00722D54">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 xml:space="preserve">Na temelju članka 12. Pravilnika o postupku zapošljavanja te procjeni i vrednovanju kandidata za zapošljavanje OŠ „Vladimir Nazor“ </w:t>
      </w:r>
      <w:proofErr w:type="spellStart"/>
      <w:r w:rsidRPr="00333BCB">
        <w:rPr>
          <w:rFonts w:ascii="Times New Roman" w:eastAsia="Times New Roman" w:hAnsi="Times New Roman" w:cs="Times New Roman"/>
          <w:color w:val="000000" w:themeColor="text1"/>
          <w:sz w:val="24"/>
          <w:szCs w:val="24"/>
          <w:lang w:eastAsia="hr-HR"/>
        </w:rPr>
        <w:t>Adžamovci</w:t>
      </w:r>
      <w:proofErr w:type="spellEnd"/>
      <w:r w:rsidRPr="00333BCB">
        <w:rPr>
          <w:rFonts w:ascii="Times New Roman" w:eastAsia="Times New Roman" w:hAnsi="Times New Roman" w:cs="Times New Roman"/>
          <w:color w:val="000000" w:themeColor="text1"/>
          <w:sz w:val="24"/>
          <w:szCs w:val="24"/>
          <w:lang w:eastAsia="hr-HR"/>
        </w:rPr>
        <w:t xml:space="preserve"> predsjednik </w:t>
      </w:r>
      <w:r w:rsidR="000A7BBC">
        <w:rPr>
          <w:rFonts w:ascii="Times New Roman" w:eastAsia="Times New Roman" w:hAnsi="Times New Roman" w:cs="Times New Roman"/>
          <w:color w:val="000000" w:themeColor="text1"/>
          <w:sz w:val="24"/>
          <w:szCs w:val="24"/>
          <w:lang w:eastAsia="hr-HR"/>
        </w:rPr>
        <w:t>Povjerenstva</w:t>
      </w:r>
      <w:r w:rsidR="00722D54" w:rsidRPr="00333BCB">
        <w:rPr>
          <w:rFonts w:ascii="Times New Roman" w:eastAsia="Times New Roman" w:hAnsi="Times New Roman" w:cs="Times New Roman"/>
          <w:color w:val="000000" w:themeColor="text1"/>
          <w:sz w:val="24"/>
          <w:szCs w:val="24"/>
          <w:lang w:eastAsia="hr-HR"/>
        </w:rPr>
        <w:t xml:space="preserve"> za procjenu  i vrednovanje kandidata za zapošljavanje </w:t>
      </w:r>
      <w:r w:rsidRPr="00333BCB">
        <w:rPr>
          <w:rFonts w:ascii="Times New Roman" w:eastAsia="Times New Roman" w:hAnsi="Times New Roman" w:cs="Times New Roman"/>
          <w:color w:val="000000" w:themeColor="text1"/>
          <w:sz w:val="24"/>
          <w:szCs w:val="24"/>
          <w:lang w:eastAsia="hr-HR"/>
        </w:rPr>
        <w:t xml:space="preserve">upućuje </w:t>
      </w:r>
    </w:p>
    <w:p w:rsidR="004C6AE5" w:rsidRPr="00333BCB" w:rsidRDefault="004C6AE5">
      <w:pPr>
        <w:rPr>
          <w:rFonts w:ascii="Times New Roman" w:eastAsia="Times New Roman" w:hAnsi="Times New Roman" w:cs="Times New Roman"/>
          <w:color w:val="000000" w:themeColor="text1"/>
          <w:sz w:val="24"/>
          <w:szCs w:val="24"/>
          <w:lang w:eastAsia="hr-HR"/>
        </w:rPr>
      </w:pPr>
    </w:p>
    <w:p w:rsidR="004C6AE5" w:rsidRPr="00333BCB" w:rsidRDefault="004C6AE5">
      <w:pPr>
        <w:rPr>
          <w:rFonts w:ascii="Times New Roman" w:eastAsia="Times New Roman" w:hAnsi="Times New Roman" w:cs="Times New Roman"/>
          <w:color w:val="000000" w:themeColor="text1"/>
          <w:sz w:val="24"/>
          <w:szCs w:val="24"/>
          <w:lang w:eastAsia="hr-HR"/>
        </w:rPr>
      </w:pPr>
    </w:p>
    <w:p w:rsidR="004C6AE5" w:rsidRPr="00333BCB" w:rsidRDefault="004C6AE5">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 xml:space="preserve">                                                              POZIV</w:t>
      </w:r>
    </w:p>
    <w:p w:rsidR="004C6AE5" w:rsidRPr="00333BCB" w:rsidRDefault="00771CE8">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 xml:space="preserve">             n</w:t>
      </w:r>
      <w:r w:rsidR="004C6AE5" w:rsidRPr="00333BCB">
        <w:rPr>
          <w:rFonts w:ascii="Times New Roman" w:eastAsia="Times New Roman" w:hAnsi="Times New Roman" w:cs="Times New Roman"/>
          <w:color w:val="000000" w:themeColor="text1"/>
          <w:sz w:val="24"/>
          <w:szCs w:val="24"/>
          <w:lang w:eastAsia="hr-HR"/>
        </w:rPr>
        <w:t>a provjeru znanja i sposobnosti ( pisana</w:t>
      </w:r>
      <w:r w:rsidR="007B2FF6" w:rsidRPr="00333BCB">
        <w:rPr>
          <w:rFonts w:ascii="Times New Roman" w:eastAsia="Times New Roman" w:hAnsi="Times New Roman" w:cs="Times New Roman"/>
          <w:color w:val="000000" w:themeColor="text1"/>
          <w:sz w:val="24"/>
          <w:szCs w:val="24"/>
          <w:lang w:eastAsia="hr-HR"/>
        </w:rPr>
        <w:t xml:space="preserve"> i usmena</w:t>
      </w:r>
      <w:r w:rsidR="004C6AE5" w:rsidRPr="00333BCB">
        <w:rPr>
          <w:rFonts w:ascii="Times New Roman" w:eastAsia="Times New Roman" w:hAnsi="Times New Roman" w:cs="Times New Roman"/>
          <w:color w:val="000000" w:themeColor="text1"/>
          <w:sz w:val="24"/>
          <w:szCs w:val="24"/>
          <w:lang w:eastAsia="hr-HR"/>
        </w:rPr>
        <w:t xml:space="preserve"> provjera znanja- testiranje)</w:t>
      </w:r>
    </w:p>
    <w:p w:rsidR="004C6AE5" w:rsidRPr="00333BCB" w:rsidRDefault="004C6AE5">
      <w:pPr>
        <w:rPr>
          <w:rFonts w:ascii="Times New Roman" w:eastAsia="Times New Roman" w:hAnsi="Times New Roman" w:cs="Times New Roman"/>
          <w:color w:val="000000" w:themeColor="text1"/>
          <w:sz w:val="24"/>
          <w:szCs w:val="24"/>
          <w:lang w:eastAsia="hr-HR"/>
        </w:rPr>
      </w:pPr>
    </w:p>
    <w:p w:rsidR="004C6AE5" w:rsidRPr="00333BCB" w:rsidRDefault="00771CE8">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U četvrtak</w:t>
      </w:r>
      <w:r w:rsidR="007B2FF6" w:rsidRPr="00333BCB">
        <w:rPr>
          <w:rFonts w:ascii="Times New Roman" w:eastAsia="Times New Roman" w:hAnsi="Times New Roman" w:cs="Times New Roman"/>
          <w:color w:val="000000" w:themeColor="text1"/>
          <w:sz w:val="24"/>
          <w:szCs w:val="24"/>
          <w:lang w:eastAsia="hr-HR"/>
        </w:rPr>
        <w:t>, 04</w:t>
      </w:r>
      <w:r w:rsidR="004C6AE5" w:rsidRPr="00333BCB">
        <w:rPr>
          <w:rFonts w:ascii="Times New Roman" w:eastAsia="Times New Roman" w:hAnsi="Times New Roman" w:cs="Times New Roman"/>
          <w:color w:val="000000" w:themeColor="text1"/>
          <w:sz w:val="24"/>
          <w:szCs w:val="24"/>
          <w:lang w:eastAsia="hr-HR"/>
        </w:rPr>
        <w:t>.</w:t>
      </w:r>
      <w:r w:rsidR="00AB5A63">
        <w:rPr>
          <w:rFonts w:ascii="Times New Roman" w:eastAsia="Times New Roman" w:hAnsi="Times New Roman" w:cs="Times New Roman"/>
          <w:color w:val="000000" w:themeColor="text1"/>
          <w:sz w:val="24"/>
          <w:szCs w:val="24"/>
          <w:lang w:eastAsia="hr-HR"/>
        </w:rPr>
        <w:t xml:space="preserve"> </w:t>
      </w:r>
      <w:r w:rsidR="004C6AE5" w:rsidRPr="00333BCB">
        <w:rPr>
          <w:rFonts w:ascii="Times New Roman" w:eastAsia="Times New Roman" w:hAnsi="Times New Roman" w:cs="Times New Roman"/>
          <w:color w:val="000000" w:themeColor="text1"/>
          <w:sz w:val="24"/>
          <w:szCs w:val="24"/>
          <w:lang w:eastAsia="hr-HR"/>
        </w:rPr>
        <w:t xml:space="preserve">srpnja 2019. </w:t>
      </w:r>
      <w:r w:rsidR="00661BA2" w:rsidRPr="00333BCB">
        <w:rPr>
          <w:rFonts w:ascii="Times New Roman" w:eastAsia="Times New Roman" w:hAnsi="Times New Roman" w:cs="Times New Roman"/>
          <w:color w:val="000000" w:themeColor="text1"/>
          <w:sz w:val="24"/>
          <w:szCs w:val="24"/>
          <w:lang w:eastAsia="hr-HR"/>
        </w:rPr>
        <w:t>g</w:t>
      </w:r>
      <w:r w:rsidR="004C6AE5" w:rsidRPr="00333BCB">
        <w:rPr>
          <w:rFonts w:ascii="Times New Roman" w:eastAsia="Times New Roman" w:hAnsi="Times New Roman" w:cs="Times New Roman"/>
          <w:color w:val="000000" w:themeColor="text1"/>
          <w:sz w:val="24"/>
          <w:szCs w:val="24"/>
          <w:lang w:eastAsia="hr-HR"/>
        </w:rPr>
        <w:t>odine</w:t>
      </w:r>
      <w:r w:rsidR="00D16F19" w:rsidRPr="00333BCB">
        <w:rPr>
          <w:rFonts w:ascii="Times New Roman" w:eastAsia="Times New Roman" w:hAnsi="Times New Roman" w:cs="Times New Roman"/>
          <w:color w:val="000000" w:themeColor="text1"/>
          <w:sz w:val="24"/>
          <w:szCs w:val="24"/>
          <w:lang w:eastAsia="hr-HR"/>
        </w:rPr>
        <w:t xml:space="preserve"> u </w:t>
      </w:r>
      <w:r w:rsidR="007B2FF6" w:rsidRPr="00333BCB">
        <w:rPr>
          <w:rFonts w:ascii="Times New Roman" w:eastAsia="Times New Roman" w:hAnsi="Times New Roman" w:cs="Times New Roman"/>
          <w:color w:val="000000" w:themeColor="text1"/>
          <w:sz w:val="24"/>
          <w:szCs w:val="24"/>
          <w:lang w:eastAsia="hr-HR"/>
        </w:rPr>
        <w:t>12</w:t>
      </w:r>
      <w:r w:rsidR="00D16F19" w:rsidRPr="00333BCB">
        <w:rPr>
          <w:rFonts w:ascii="Times New Roman" w:eastAsia="Times New Roman" w:hAnsi="Times New Roman" w:cs="Times New Roman"/>
          <w:color w:val="000000" w:themeColor="text1"/>
          <w:sz w:val="24"/>
          <w:szCs w:val="24"/>
          <w:lang w:eastAsia="hr-HR"/>
        </w:rPr>
        <w:t xml:space="preserve"> </w:t>
      </w:r>
      <w:r w:rsidR="00661BA2" w:rsidRPr="00333BCB">
        <w:rPr>
          <w:rFonts w:ascii="Times New Roman" w:eastAsia="Times New Roman" w:hAnsi="Times New Roman" w:cs="Times New Roman"/>
          <w:color w:val="000000" w:themeColor="text1"/>
          <w:sz w:val="24"/>
          <w:szCs w:val="24"/>
          <w:lang w:eastAsia="hr-HR"/>
        </w:rPr>
        <w:t xml:space="preserve">sati </w:t>
      </w:r>
      <w:r w:rsidR="004C6AE5" w:rsidRPr="00333BCB">
        <w:rPr>
          <w:rFonts w:ascii="Times New Roman" w:eastAsia="Times New Roman" w:hAnsi="Times New Roman" w:cs="Times New Roman"/>
          <w:color w:val="000000" w:themeColor="text1"/>
          <w:sz w:val="24"/>
          <w:szCs w:val="24"/>
          <w:lang w:eastAsia="hr-HR"/>
        </w:rPr>
        <w:t xml:space="preserve"> u OŠ „ Vladimir Nazor“ </w:t>
      </w:r>
      <w:proofErr w:type="spellStart"/>
      <w:r w:rsidR="000A7BBC">
        <w:rPr>
          <w:rFonts w:ascii="Times New Roman" w:eastAsia="Times New Roman" w:hAnsi="Times New Roman" w:cs="Times New Roman"/>
          <w:color w:val="000000" w:themeColor="text1"/>
          <w:sz w:val="24"/>
          <w:szCs w:val="24"/>
          <w:lang w:eastAsia="hr-HR"/>
        </w:rPr>
        <w:t>Adžamovci</w:t>
      </w:r>
      <w:proofErr w:type="spellEnd"/>
      <w:r w:rsidR="000A7BBC">
        <w:rPr>
          <w:rFonts w:ascii="Times New Roman" w:eastAsia="Times New Roman" w:hAnsi="Times New Roman" w:cs="Times New Roman"/>
          <w:color w:val="000000" w:themeColor="text1"/>
          <w:sz w:val="24"/>
          <w:szCs w:val="24"/>
          <w:lang w:eastAsia="hr-HR"/>
        </w:rPr>
        <w:t xml:space="preserve">, </w:t>
      </w:r>
      <w:r w:rsidR="004C6AE5" w:rsidRPr="00333BCB">
        <w:rPr>
          <w:rFonts w:ascii="Times New Roman" w:eastAsia="Times New Roman" w:hAnsi="Times New Roman" w:cs="Times New Roman"/>
          <w:color w:val="000000" w:themeColor="text1"/>
          <w:sz w:val="24"/>
          <w:szCs w:val="24"/>
          <w:lang w:eastAsia="hr-HR"/>
        </w:rPr>
        <w:t>Stjepana Radića 3, 35420 Staro Petrovo Selo</w:t>
      </w:r>
      <w:r w:rsidR="00512BA5" w:rsidRPr="00333BCB">
        <w:rPr>
          <w:rFonts w:ascii="Times New Roman" w:eastAsia="Times New Roman" w:hAnsi="Times New Roman" w:cs="Times New Roman"/>
          <w:color w:val="000000" w:themeColor="text1"/>
          <w:sz w:val="24"/>
          <w:szCs w:val="24"/>
          <w:lang w:eastAsia="hr-HR"/>
        </w:rPr>
        <w:t>, provest će se pisana</w:t>
      </w:r>
      <w:r w:rsidR="007B2FF6" w:rsidRPr="00333BCB">
        <w:rPr>
          <w:rFonts w:ascii="Times New Roman" w:eastAsia="Times New Roman" w:hAnsi="Times New Roman" w:cs="Times New Roman"/>
          <w:color w:val="000000" w:themeColor="text1"/>
          <w:sz w:val="24"/>
          <w:szCs w:val="24"/>
          <w:lang w:eastAsia="hr-HR"/>
        </w:rPr>
        <w:t xml:space="preserve"> i usmena</w:t>
      </w:r>
      <w:r w:rsidR="00512BA5" w:rsidRPr="00333BCB">
        <w:rPr>
          <w:rFonts w:ascii="Times New Roman" w:eastAsia="Times New Roman" w:hAnsi="Times New Roman" w:cs="Times New Roman"/>
          <w:color w:val="000000" w:themeColor="text1"/>
          <w:sz w:val="24"/>
          <w:szCs w:val="24"/>
          <w:lang w:eastAsia="hr-HR"/>
        </w:rPr>
        <w:t xml:space="preserve"> provjera znanja- testiranje</w:t>
      </w:r>
      <w:r w:rsidR="007B2FF6" w:rsidRPr="00333BCB">
        <w:rPr>
          <w:rFonts w:ascii="Times New Roman" w:eastAsia="Times New Roman" w:hAnsi="Times New Roman" w:cs="Times New Roman"/>
          <w:color w:val="000000" w:themeColor="text1"/>
          <w:sz w:val="24"/>
          <w:szCs w:val="24"/>
          <w:lang w:eastAsia="hr-HR"/>
        </w:rPr>
        <w:t xml:space="preserve"> s kandidatima koji ispunjavaju</w:t>
      </w:r>
      <w:r w:rsidRPr="00333BCB">
        <w:rPr>
          <w:rFonts w:ascii="Times New Roman" w:eastAsia="Times New Roman" w:hAnsi="Times New Roman" w:cs="Times New Roman"/>
          <w:color w:val="000000" w:themeColor="text1"/>
          <w:sz w:val="24"/>
          <w:szCs w:val="24"/>
          <w:lang w:eastAsia="hr-HR"/>
        </w:rPr>
        <w:t xml:space="preserve"> opće i posebne</w:t>
      </w:r>
      <w:r w:rsidR="0020128D">
        <w:rPr>
          <w:rFonts w:ascii="Times New Roman" w:eastAsia="Times New Roman" w:hAnsi="Times New Roman" w:cs="Times New Roman"/>
          <w:color w:val="000000" w:themeColor="text1"/>
          <w:sz w:val="24"/>
          <w:szCs w:val="24"/>
          <w:lang w:eastAsia="hr-HR"/>
        </w:rPr>
        <w:t xml:space="preserve"> uv</w:t>
      </w:r>
      <w:r w:rsidR="00512BA5" w:rsidRPr="00333BCB">
        <w:rPr>
          <w:rFonts w:ascii="Times New Roman" w:eastAsia="Times New Roman" w:hAnsi="Times New Roman" w:cs="Times New Roman"/>
          <w:color w:val="000000" w:themeColor="text1"/>
          <w:sz w:val="24"/>
          <w:szCs w:val="24"/>
          <w:lang w:eastAsia="hr-HR"/>
        </w:rPr>
        <w:t>jete natječaj</w:t>
      </w:r>
      <w:r w:rsidRPr="00333BCB">
        <w:rPr>
          <w:rFonts w:ascii="Times New Roman" w:eastAsia="Times New Roman" w:hAnsi="Times New Roman" w:cs="Times New Roman"/>
          <w:color w:val="000000" w:themeColor="text1"/>
          <w:sz w:val="24"/>
          <w:szCs w:val="24"/>
          <w:lang w:eastAsia="hr-HR"/>
        </w:rPr>
        <w:t>a za radno mjesto tajnik/tajnica škole</w:t>
      </w:r>
      <w:r w:rsidR="00512BA5" w:rsidRPr="00333BCB">
        <w:rPr>
          <w:rFonts w:ascii="Times New Roman" w:eastAsia="Times New Roman" w:hAnsi="Times New Roman" w:cs="Times New Roman"/>
          <w:color w:val="000000" w:themeColor="text1"/>
          <w:sz w:val="24"/>
          <w:szCs w:val="24"/>
          <w:lang w:eastAsia="hr-HR"/>
        </w:rPr>
        <w:t>:</w:t>
      </w:r>
    </w:p>
    <w:p w:rsidR="00512BA5" w:rsidRPr="00333BCB" w:rsidRDefault="00512BA5">
      <w:pPr>
        <w:rPr>
          <w:rFonts w:ascii="Times New Roman" w:eastAsia="Times New Roman" w:hAnsi="Times New Roman" w:cs="Times New Roman"/>
          <w:b/>
          <w:color w:val="000000" w:themeColor="text1"/>
          <w:sz w:val="24"/>
          <w:szCs w:val="24"/>
          <w:lang w:eastAsia="hr-HR"/>
        </w:rPr>
      </w:pPr>
    </w:p>
    <w:p w:rsidR="00512BA5" w:rsidRPr="00333BCB" w:rsidRDefault="00512BA5">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1.</w:t>
      </w:r>
      <w:r w:rsidR="007B2FF6" w:rsidRPr="00333BCB">
        <w:rPr>
          <w:rFonts w:ascii="Times New Roman" w:eastAsia="Times New Roman" w:hAnsi="Times New Roman" w:cs="Times New Roman"/>
          <w:color w:val="000000" w:themeColor="text1"/>
          <w:sz w:val="24"/>
          <w:szCs w:val="24"/>
          <w:lang w:eastAsia="hr-HR"/>
        </w:rPr>
        <w:t>Josipa Demo</w:t>
      </w:r>
    </w:p>
    <w:p w:rsidR="00512BA5" w:rsidRPr="00333BCB" w:rsidRDefault="00512BA5">
      <w:pPr>
        <w:rPr>
          <w:rFonts w:ascii="Times New Roman" w:eastAsia="Times New Roman" w:hAnsi="Times New Roman" w:cs="Times New Roman"/>
          <w:color w:val="000000" w:themeColor="text1"/>
          <w:sz w:val="24"/>
          <w:szCs w:val="24"/>
          <w:lang w:eastAsia="hr-HR"/>
        </w:rPr>
      </w:pPr>
      <w:r w:rsidRPr="00333BCB">
        <w:rPr>
          <w:rFonts w:ascii="Times New Roman" w:eastAsia="Times New Roman" w:hAnsi="Times New Roman" w:cs="Times New Roman"/>
          <w:color w:val="000000" w:themeColor="text1"/>
          <w:sz w:val="24"/>
          <w:szCs w:val="24"/>
          <w:lang w:eastAsia="hr-HR"/>
        </w:rPr>
        <w:t>2.</w:t>
      </w:r>
      <w:r w:rsidR="007B2FF6" w:rsidRPr="00333BCB">
        <w:rPr>
          <w:rFonts w:ascii="Times New Roman" w:eastAsia="Times New Roman" w:hAnsi="Times New Roman" w:cs="Times New Roman"/>
          <w:color w:val="000000" w:themeColor="text1"/>
          <w:sz w:val="24"/>
          <w:szCs w:val="24"/>
          <w:lang w:eastAsia="hr-HR"/>
        </w:rPr>
        <w:t>Dorotea Perić</w:t>
      </w:r>
    </w:p>
    <w:p w:rsidR="00512BA5" w:rsidRPr="00333BCB" w:rsidRDefault="00512BA5" w:rsidP="00512BA5">
      <w:pPr>
        <w:pStyle w:val="StandardWeb"/>
        <w:shd w:val="clear" w:color="auto" w:fill="FFFFFF" w:themeFill="background1"/>
        <w:rPr>
          <w:b/>
        </w:rPr>
      </w:pPr>
      <w:r w:rsidRPr="00333BCB">
        <w:rPr>
          <w:rStyle w:val="Naglaeno"/>
          <w:b w:val="0"/>
        </w:rPr>
        <w:t>Pravni izvori za pripremanje kandidata:</w:t>
      </w:r>
    </w:p>
    <w:p w:rsidR="00C56776" w:rsidRPr="00333BCB" w:rsidRDefault="00512BA5" w:rsidP="00512BA5">
      <w:pPr>
        <w:pStyle w:val="StandardWeb"/>
        <w:shd w:val="clear" w:color="auto" w:fill="FFFFFF" w:themeFill="background1"/>
        <w:rPr>
          <w:rStyle w:val="Naglaeno"/>
          <w:b w:val="0"/>
        </w:rPr>
      </w:pPr>
      <w:r w:rsidRPr="00333BCB">
        <w:t>1.Zakon o odgoju i obrazovanju u osnovnoj i srednjoj školi ( NN</w:t>
      </w:r>
      <w:r w:rsidR="00C56776" w:rsidRPr="00333BCB">
        <w:rPr>
          <w:rStyle w:val="Naglaeno"/>
        </w:rPr>
        <w:t xml:space="preserve">“ </w:t>
      </w:r>
      <w:r w:rsidR="00C56776" w:rsidRPr="00333BCB">
        <w:rPr>
          <w:rStyle w:val="Naglaeno"/>
          <w:b w:val="0"/>
        </w:rPr>
        <w:t>87/08., 86/09., 92/10., 105/10., 90/11., 5/12., 16/12., 86/12., 126/12., 94/13., 152/14., 07/17. i 68/18.)</w:t>
      </w:r>
    </w:p>
    <w:p w:rsidR="00512BA5" w:rsidRPr="00333BCB" w:rsidRDefault="00512BA5" w:rsidP="00512BA5">
      <w:pPr>
        <w:pStyle w:val="StandardWeb"/>
        <w:shd w:val="clear" w:color="auto" w:fill="FFFFFF" w:themeFill="background1"/>
      </w:pPr>
      <w:r w:rsidRPr="00333BCB">
        <w:t>2. Zakon o radu ( NN 93/14, 127/17)</w:t>
      </w:r>
    </w:p>
    <w:p w:rsidR="00512BA5" w:rsidRPr="00333BCB" w:rsidRDefault="00512BA5" w:rsidP="00512BA5">
      <w:pPr>
        <w:pStyle w:val="StandardWeb"/>
        <w:shd w:val="clear" w:color="auto" w:fill="FFFFFF" w:themeFill="background1"/>
      </w:pPr>
      <w:r w:rsidRPr="00333BCB">
        <w:t>3. Statut OŠ „Vladimir Nazor“</w:t>
      </w:r>
      <w:r w:rsidR="00C56776" w:rsidRPr="00333BCB">
        <w:t xml:space="preserve"> (</w:t>
      </w:r>
      <w:hyperlink r:id="rId5" w:history="1">
        <w:r w:rsidR="007C4348" w:rsidRPr="00333BCB">
          <w:rPr>
            <w:rStyle w:val="Hiperveza"/>
            <w:shd w:val="clear" w:color="auto" w:fill="FFFFFF"/>
          </w:rPr>
          <w:t>http://os-vnazor-adzamovci.skole.hr/skolski</w:t>
        </w:r>
      </w:hyperlink>
      <w:r w:rsidR="007C4348" w:rsidRPr="00333BCB">
        <w:rPr>
          <w:color w:val="000000"/>
          <w:shd w:val="clear" w:color="auto" w:fill="FFFFFF"/>
        </w:rPr>
        <w:t xml:space="preserve"> </w:t>
      </w:r>
      <w:r w:rsidR="007C4348" w:rsidRPr="00333BCB">
        <w:rPr>
          <w:color w:val="548DD4" w:themeColor="text2" w:themeTint="99"/>
          <w:shd w:val="clear" w:color="auto" w:fill="FFFFFF"/>
        </w:rPr>
        <w:t>_dokumenti</w:t>
      </w:r>
      <w:r w:rsidR="00C56776" w:rsidRPr="00333BCB">
        <w:rPr>
          <w:color w:val="000000" w:themeColor="text1"/>
          <w:u w:val="single"/>
        </w:rPr>
        <w:t>)</w:t>
      </w:r>
    </w:p>
    <w:p w:rsidR="00512BA5" w:rsidRPr="00333BCB" w:rsidRDefault="00512BA5" w:rsidP="00512BA5">
      <w:pPr>
        <w:pStyle w:val="StandardWeb"/>
        <w:shd w:val="clear" w:color="auto" w:fill="FFFFFF" w:themeFill="background1"/>
      </w:pPr>
      <w:r w:rsidRPr="00333BCB">
        <w:t>4. Temeljni kolektivni ugovor za službenike i namještenike u javnim službama (NN 128/17)</w:t>
      </w:r>
    </w:p>
    <w:p w:rsidR="00512BA5" w:rsidRPr="00333BCB" w:rsidRDefault="00512BA5" w:rsidP="00512BA5">
      <w:pPr>
        <w:pStyle w:val="StandardWeb"/>
        <w:shd w:val="clear" w:color="auto" w:fill="FFFFFF" w:themeFill="background1"/>
      </w:pPr>
      <w:r w:rsidRPr="00333BCB">
        <w:t xml:space="preserve">5. Kolektivni ugovor za zaposlenike u </w:t>
      </w:r>
      <w:r w:rsidR="007C4348" w:rsidRPr="00333BCB">
        <w:t xml:space="preserve">osnovnoškolskim </w:t>
      </w:r>
      <w:r w:rsidRPr="00333BCB">
        <w:t>ustanovama (NN 51/18)</w:t>
      </w:r>
    </w:p>
    <w:p w:rsidR="00512BA5" w:rsidRPr="00333BCB" w:rsidRDefault="00512BA5" w:rsidP="00512BA5">
      <w:pPr>
        <w:pStyle w:val="StandardWeb"/>
        <w:shd w:val="clear" w:color="auto" w:fill="FFFFFF" w:themeFill="background1"/>
      </w:pPr>
      <w:r w:rsidRPr="00333BCB">
        <w:t>6. Pravilnik o kriterijima za izricanje pedagoških mjera (NN 94/15)</w:t>
      </w:r>
    </w:p>
    <w:p w:rsidR="00512BA5" w:rsidRPr="00333BCB" w:rsidRDefault="00512BA5" w:rsidP="00512BA5">
      <w:pPr>
        <w:pStyle w:val="StandardWeb"/>
        <w:shd w:val="clear" w:color="auto" w:fill="FFFFFF" w:themeFill="background1"/>
      </w:pPr>
      <w:r w:rsidRPr="00333BCB">
        <w:t xml:space="preserve">7. Pravilnik o </w:t>
      </w:r>
      <w:r w:rsidR="00D16F19" w:rsidRPr="00333BCB">
        <w:t>broju učenika u redovitom i kombiniranom razrednom odjelu i odgojno     obrazovnoj skupini u osnovnoj školi (NN 87/08, 86/09)</w:t>
      </w:r>
    </w:p>
    <w:p w:rsidR="00512BA5" w:rsidRPr="00333BCB" w:rsidRDefault="00512BA5" w:rsidP="00512BA5">
      <w:pPr>
        <w:pStyle w:val="StandardWeb"/>
        <w:shd w:val="clear" w:color="auto" w:fill="FFFFFF" w:themeFill="background1"/>
      </w:pPr>
      <w:r w:rsidRPr="00333BCB">
        <w:t>8. Uredba o uredskom poslovanju (NN 7/09)</w:t>
      </w:r>
    </w:p>
    <w:p w:rsidR="00512BA5" w:rsidRPr="00333BCB" w:rsidRDefault="00D16F19" w:rsidP="00512BA5">
      <w:pPr>
        <w:pStyle w:val="StandardWeb"/>
        <w:shd w:val="clear" w:color="auto" w:fill="FFFFFF" w:themeFill="background1"/>
        <w:rPr>
          <w:color w:val="231F20"/>
          <w:shd w:val="clear" w:color="auto" w:fill="FFFFFF"/>
        </w:rPr>
      </w:pPr>
      <w:r w:rsidRPr="00333BCB">
        <w:t>9. Pravilnik o djelokrugu rada tajnika te administrativno- tehničkim i pomoćnim poslovi</w:t>
      </w:r>
      <w:r w:rsidR="009C15CA" w:rsidRPr="00333BCB">
        <w:t>ma koji se obavljaju u osnovnoj školi (</w:t>
      </w:r>
      <w:r w:rsidR="009C15CA" w:rsidRPr="00333BCB">
        <w:rPr>
          <w:color w:val="231F20"/>
          <w:shd w:val="clear" w:color="auto" w:fill="FFFFFF"/>
        </w:rPr>
        <w:t xml:space="preserve">NN 87/2008., 86/2009., 92/2010., 105/2010. – </w:t>
      </w:r>
      <w:proofErr w:type="spellStart"/>
      <w:r w:rsidR="009C15CA" w:rsidRPr="00333BCB">
        <w:rPr>
          <w:color w:val="231F20"/>
          <w:shd w:val="clear" w:color="auto" w:fill="FFFFFF"/>
        </w:rPr>
        <w:t>ispr</w:t>
      </w:r>
      <w:proofErr w:type="spellEnd"/>
      <w:r w:rsidR="009C15CA" w:rsidRPr="00333BCB">
        <w:rPr>
          <w:color w:val="231F20"/>
          <w:shd w:val="clear" w:color="auto" w:fill="FFFFFF"/>
        </w:rPr>
        <w:t>., 90/2011., 16/2012., 86/2012. i 94/2013.)</w:t>
      </w:r>
    </w:p>
    <w:p w:rsidR="009C15CA" w:rsidRPr="00333BCB" w:rsidRDefault="00DF2E8B" w:rsidP="00512BA5">
      <w:pPr>
        <w:pStyle w:val="StandardWeb"/>
        <w:shd w:val="clear" w:color="auto" w:fill="FFFFFF" w:themeFill="background1"/>
      </w:pPr>
      <w:r>
        <w:rPr>
          <w:color w:val="231F20"/>
          <w:shd w:val="clear" w:color="auto" w:fill="FFFFFF"/>
        </w:rPr>
        <w:t>10. Pravilnik o postupku jednostavne nabave</w:t>
      </w:r>
      <w:r w:rsidR="009C15CA" w:rsidRPr="00333BCB">
        <w:rPr>
          <w:color w:val="231F20"/>
          <w:shd w:val="clear" w:color="auto" w:fill="FFFFFF"/>
        </w:rPr>
        <w:t xml:space="preserve"> </w:t>
      </w:r>
      <w:hyperlink r:id="rId6" w:history="1">
        <w:r w:rsidR="007C4348" w:rsidRPr="00333BCB">
          <w:rPr>
            <w:rStyle w:val="Hiperveza"/>
            <w:shd w:val="clear" w:color="auto" w:fill="FFFFFF"/>
          </w:rPr>
          <w:t>http://os-vnazor-adzamovci.skole.hr/skolski</w:t>
        </w:r>
      </w:hyperlink>
      <w:r w:rsidR="007C4348" w:rsidRPr="00333BCB">
        <w:rPr>
          <w:color w:val="000000"/>
          <w:shd w:val="clear" w:color="auto" w:fill="FFFFFF"/>
        </w:rPr>
        <w:t xml:space="preserve"> </w:t>
      </w:r>
      <w:r w:rsidR="007C4348" w:rsidRPr="00333BCB">
        <w:rPr>
          <w:color w:val="548DD4" w:themeColor="text2" w:themeTint="99"/>
          <w:shd w:val="clear" w:color="auto" w:fill="FFFFFF"/>
        </w:rPr>
        <w:t>_dokumenti</w:t>
      </w:r>
    </w:p>
    <w:p w:rsidR="00512BA5" w:rsidRPr="00333BCB" w:rsidRDefault="00512BA5" w:rsidP="00512BA5">
      <w:pPr>
        <w:pStyle w:val="StandardWeb"/>
        <w:shd w:val="clear" w:color="auto" w:fill="FFFFFF" w:themeFill="background1"/>
      </w:pPr>
      <w:r w:rsidRPr="00333BCB">
        <w:lastRenderedPageBreak/>
        <w:t>Pisanu</w:t>
      </w:r>
      <w:r w:rsidR="007B2FF6" w:rsidRPr="00333BCB">
        <w:t xml:space="preserve"> i usmenu</w:t>
      </w:r>
      <w:r w:rsidRPr="00333BCB">
        <w:t xml:space="preserve"> provjeru znanja-testira</w:t>
      </w:r>
      <w:r w:rsidR="007C4348" w:rsidRPr="00333BCB">
        <w:t xml:space="preserve">nje provesti će Povjerenstvo </w:t>
      </w:r>
      <w:r w:rsidR="009E3389" w:rsidRPr="00333BCB">
        <w:t>za procjenu  i vrednovanje kandidata za zapošljavanje</w:t>
      </w:r>
      <w:r w:rsidR="007B2FF6" w:rsidRPr="00333BCB">
        <w:t xml:space="preserve"> </w:t>
      </w:r>
      <w:r w:rsidRPr="00333BCB">
        <w:t>imenovano odlukom, KLASA:602-01/19-01-19, UBROJ:2178/2</w:t>
      </w:r>
      <w:r w:rsidR="000A7BBC">
        <w:t>2-02/19-01 od 18. lipnja 2019. g</w:t>
      </w:r>
      <w:r w:rsidRPr="00333BCB">
        <w:t>odine.</w:t>
      </w:r>
    </w:p>
    <w:p w:rsidR="00512BA5" w:rsidRPr="00333BCB" w:rsidRDefault="00512BA5" w:rsidP="00512BA5">
      <w:pPr>
        <w:pStyle w:val="StandardWeb"/>
        <w:shd w:val="clear" w:color="auto" w:fill="FFFFFF" w:themeFill="background1"/>
      </w:pPr>
      <w:r w:rsidRPr="00333BCB">
        <w:t>Pisana</w:t>
      </w:r>
      <w:r w:rsidR="007B2FF6" w:rsidRPr="00333BCB">
        <w:t xml:space="preserve"> i u</w:t>
      </w:r>
      <w:r w:rsidR="007C4348" w:rsidRPr="00333BCB">
        <w:t>smen</w:t>
      </w:r>
      <w:r w:rsidR="007B2FF6" w:rsidRPr="00333BCB">
        <w:t>a</w:t>
      </w:r>
      <w:r w:rsidRPr="00333BCB">
        <w:t xml:space="preserve"> provjera znanja-testiranje obuhvaća provjeru znanja potrebnog za obavljanje radnog mjesta za koje je raspisan javni natječaj, te po potrebi provjeru ostalih vještina vezanih uz obavljanje radnog mjesta za koje je raspisan javni natječaj.</w:t>
      </w:r>
    </w:p>
    <w:p w:rsidR="00512BA5" w:rsidRPr="00333BCB" w:rsidRDefault="007C4348" w:rsidP="00512BA5">
      <w:pPr>
        <w:pStyle w:val="StandardWeb"/>
        <w:shd w:val="clear" w:color="auto" w:fill="FFFFFF" w:themeFill="background1"/>
      </w:pPr>
      <w:r w:rsidRPr="00333BCB">
        <w:t>Po dolasku na pisanu i usmenu</w:t>
      </w:r>
      <w:r w:rsidR="00512BA5" w:rsidRPr="00333BCB">
        <w:t xml:space="preserve"> provjeru znanja- testiranje od kandidata će biti zatraženo pred</w:t>
      </w:r>
      <w:r w:rsidR="00661BA2" w:rsidRPr="00333BCB">
        <w:t>očenje odgovarajuće identifikacijske isprave radi utvrđivanja identiteta.</w:t>
      </w:r>
    </w:p>
    <w:p w:rsidR="00661BA2" w:rsidRPr="00333BCB" w:rsidRDefault="00661BA2" w:rsidP="00512BA5">
      <w:pPr>
        <w:pStyle w:val="StandardWeb"/>
        <w:shd w:val="clear" w:color="auto" w:fill="FFFFFF" w:themeFill="background1"/>
      </w:pPr>
      <w:r w:rsidRPr="00333BCB">
        <w:t>Kandidat koji ne može dokazati identitet ne može pristupiti pisanoj</w:t>
      </w:r>
      <w:r w:rsidR="00333BCB" w:rsidRPr="00333BCB">
        <w:t xml:space="preserve"> i usmenoj</w:t>
      </w:r>
      <w:r w:rsidRPr="00333BCB">
        <w:t xml:space="preserve"> provjeri znanja-testiranju.</w:t>
      </w:r>
    </w:p>
    <w:p w:rsidR="00333BCB" w:rsidRDefault="00661BA2" w:rsidP="00512BA5">
      <w:pPr>
        <w:pStyle w:val="StandardWeb"/>
        <w:shd w:val="clear" w:color="auto" w:fill="FFFFFF" w:themeFill="background1"/>
      </w:pPr>
      <w:r w:rsidRPr="00333BCB">
        <w:t>Ne postoji mogućnost naknadno pisane</w:t>
      </w:r>
      <w:r w:rsidR="007C4348" w:rsidRPr="00333BCB">
        <w:t xml:space="preserve"> i usmene</w:t>
      </w:r>
      <w:r w:rsidRPr="00333BCB">
        <w:t xml:space="preserve"> provjere znanja- testiranja, bez obzira na razlog koji kandidata sprječava da pristupi pisanoj</w:t>
      </w:r>
      <w:r w:rsidR="00333BCB" w:rsidRPr="00333BCB">
        <w:t xml:space="preserve"> i usmenoj</w:t>
      </w:r>
      <w:r w:rsidRPr="00333BCB">
        <w:t xml:space="preserve"> provjeri znanja- testiranju.</w:t>
      </w:r>
    </w:p>
    <w:p w:rsidR="00661BA2" w:rsidRPr="00333BCB" w:rsidRDefault="00661BA2" w:rsidP="00512BA5">
      <w:pPr>
        <w:pStyle w:val="StandardWeb"/>
        <w:shd w:val="clear" w:color="auto" w:fill="FFFFFF" w:themeFill="background1"/>
      </w:pPr>
      <w:r w:rsidRPr="00333BCB">
        <w:t xml:space="preserve">Ako se kandidat navedenog dana ne odazove ovom pozivu bez obzira na razloge, neće se smatrati kandidatom sukladno članku. 12. Pravilnika o postupku zapošljavanja te procjeni i vrednovanju kandidata za zapošljavanje OŠ „Vladimir Nazor“ </w:t>
      </w:r>
      <w:proofErr w:type="spellStart"/>
      <w:r w:rsidRPr="00333BCB">
        <w:t>Adžamovci</w:t>
      </w:r>
      <w:proofErr w:type="spellEnd"/>
      <w:r w:rsidRPr="00333BCB">
        <w:t>.</w:t>
      </w:r>
    </w:p>
    <w:p w:rsidR="00661BA2" w:rsidRPr="00333BCB" w:rsidRDefault="007C4348" w:rsidP="00512BA5">
      <w:pPr>
        <w:pStyle w:val="StandardWeb"/>
        <w:shd w:val="clear" w:color="auto" w:fill="FFFFFF" w:themeFill="background1"/>
      </w:pPr>
      <w:r w:rsidRPr="00333BCB">
        <w:t xml:space="preserve">Nakon provedene pisane i usmene </w:t>
      </w:r>
      <w:r w:rsidR="00661BA2" w:rsidRPr="00333BCB">
        <w:t>provjere</w:t>
      </w:r>
      <w:r w:rsidRPr="00333BCB">
        <w:t xml:space="preserve"> znanja- testiranja</w:t>
      </w:r>
      <w:r w:rsidR="00C54762" w:rsidRPr="00333BCB">
        <w:t xml:space="preserve"> povjerenstv</w:t>
      </w:r>
      <w:r w:rsidR="000A7BBC">
        <w:t>o utvrđuje listu kandida</w:t>
      </w:r>
      <w:r w:rsidR="00AB5A63">
        <w:t>ta</w:t>
      </w:r>
      <w:r w:rsidR="00C54762" w:rsidRPr="00333BCB">
        <w:t>, te ju dostavlja ravnatelju škole zajedno s zapisnikom o provedenom postupku koji potpisuju svi članovi povjerenstva.</w:t>
      </w:r>
      <w:r w:rsidR="00AB5A63">
        <w:t xml:space="preserve"> Na temelju dostavljene </w:t>
      </w:r>
      <w:r w:rsidR="00722D54" w:rsidRPr="00333BCB">
        <w:t>liste kandidata ravnateljica odlučuje kojeg će kandidata predložiti Školskom odboru za zasnivanje radnog odnosa. Prije donošenja odluke o kandidatu, ravnateljica zadržava pravo pozvati kandidate na razgovor. O rezultatima natječaja kandidati će bit</w:t>
      </w:r>
      <w:r w:rsidRPr="00333BCB">
        <w:t xml:space="preserve">i obaviješteni u skladu s </w:t>
      </w:r>
      <w:proofErr w:type="spellStart"/>
      <w:r w:rsidRPr="00333BCB">
        <w:t>čl</w:t>
      </w:r>
      <w:proofErr w:type="spellEnd"/>
      <w:r w:rsidRPr="00333BCB">
        <w:t>. 21</w:t>
      </w:r>
      <w:r w:rsidR="00722D54" w:rsidRPr="00333BCB">
        <w:t>. Pravilnika</w:t>
      </w:r>
      <w:r w:rsidRPr="00333BCB">
        <w:t>.</w:t>
      </w:r>
    </w:p>
    <w:p w:rsidR="00C54762" w:rsidRPr="00333BCB" w:rsidRDefault="00C54762" w:rsidP="00512BA5">
      <w:pPr>
        <w:pStyle w:val="StandardWeb"/>
        <w:shd w:val="clear" w:color="auto" w:fill="FFFFFF" w:themeFill="background1"/>
      </w:pPr>
    </w:p>
    <w:p w:rsidR="00C54762" w:rsidRPr="00333BCB" w:rsidRDefault="00C54762" w:rsidP="00512BA5">
      <w:pPr>
        <w:pStyle w:val="StandardWeb"/>
        <w:shd w:val="clear" w:color="auto" w:fill="FFFFFF" w:themeFill="background1"/>
      </w:pPr>
    </w:p>
    <w:p w:rsidR="00722D54" w:rsidRPr="00333BCB" w:rsidRDefault="00722D54" w:rsidP="00722D54">
      <w:pPr>
        <w:pStyle w:val="StandardWeb"/>
        <w:shd w:val="clear" w:color="auto" w:fill="FFFFFF" w:themeFill="background1"/>
      </w:pPr>
      <w:r w:rsidRPr="00333BCB">
        <w:t xml:space="preserve">                   Povjerenstvo za procjenu  i vrednovanje kandidata za zapošljavanje </w:t>
      </w:r>
    </w:p>
    <w:p w:rsidR="00722D54" w:rsidRPr="00333BCB" w:rsidRDefault="00722D54" w:rsidP="00722D54">
      <w:pPr>
        <w:pStyle w:val="StandardWeb"/>
        <w:shd w:val="clear" w:color="auto" w:fill="FFFFFF" w:themeFill="background1"/>
      </w:pPr>
      <w:r w:rsidRPr="00333BCB">
        <w:t xml:space="preserve"> </w:t>
      </w:r>
    </w:p>
    <w:p w:rsidR="00661BA2" w:rsidRPr="00333BCB" w:rsidRDefault="00661BA2" w:rsidP="00512BA5">
      <w:pPr>
        <w:pStyle w:val="StandardWeb"/>
        <w:shd w:val="clear" w:color="auto" w:fill="FFFFFF" w:themeFill="background1"/>
      </w:pPr>
    </w:p>
    <w:p w:rsidR="00512BA5" w:rsidRPr="00333BCB" w:rsidRDefault="00512BA5" w:rsidP="00512BA5">
      <w:pPr>
        <w:shd w:val="clear" w:color="auto" w:fill="FFFFFF" w:themeFill="background1"/>
        <w:rPr>
          <w:rFonts w:ascii="Times New Roman" w:eastAsia="Times New Roman" w:hAnsi="Times New Roman" w:cs="Times New Roman"/>
          <w:color w:val="000000" w:themeColor="text1"/>
          <w:sz w:val="24"/>
          <w:szCs w:val="24"/>
          <w:lang w:eastAsia="hr-HR"/>
        </w:rPr>
      </w:pPr>
    </w:p>
    <w:sectPr w:rsidR="00512BA5" w:rsidRPr="00333BCB" w:rsidSect="00F02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7BE"/>
    <w:rsid w:val="00047323"/>
    <w:rsid w:val="000A7BBC"/>
    <w:rsid w:val="000B3038"/>
    <w:rsid w:val="00151E64"/>
    <w:rsid w:val="0020128D"/>
    <w:rsid w:val="003200D7"/>
    <w:rsid w:val="00333BCB"/>
    <w:rsid w:val="004C6AE5"/>
    <w:rsid w:val="00512BA5"/>
    <w:rsid w:val="00661BA2"/>
    <w:rsid w:val="00722D54"/>
    <w:rsid w:val="00771CE8"/>
    <w:rsid w:val="007B2FF6"/>
    <w:rsid w:val="007C4348"/>
    <w:rsid w:val="009166E2"/>
    <w:rsid w:val="009C15CA"/>
    <w:rsid w:val="009E3389"/>
    <w:rsid w:val="00AB5A63"/>
    <w:rsid w:val="00BE77BE"/>
    <w:rsid w:val="00C4376B"/>
    <w:rsid w:val="00C54762"/>
    <w:rsid w:val="00C56776"/>
    <w:rsid w:val="00D16F19"/>
    <w:rsid w:val="00D64AB8"/>
    <w:rsid w:val="00DF2E8B"/>
    <w:rsid w:val="00F02502"/>
    <w:rsid w:val="00F930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BE"/>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2BA5"/>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12BA5"/>
    <w:rPr>
      <w:b/>
      <w:bCs/>
    </w:rPr>
  </w:style>
  <w:style w:type="character" w:styleId="Hiperveza">
    <w:name w:val="Hyperlink"/>
    <w:basedOn w:val="Zadanifontodlomka"/>
    <w:uiPriority w:val="99"/>
    <w:unhideWhenUsed/>
    <w:rsid w:val="00C56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2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s-vnazor-adzamovci.skole.hr/skolski" TargetMode="External"/><Relationship Id="rId5" Type="http://schemas.openxmlformats.org/officeDocument/2006/relationships/hyperlink" Target="http://os-vnazor-adzamovci.skole.hr/skols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C633-0E09-4173-9A85-CD1B20C0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574</Words>
  <Characters>3278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6</cp:revision>
  <cp:lastPrinted>2019-06-28T07:42:00Z</cp:lastPrinted>
  <dcterms:created xsi:type="dcterms:W3CDTF">2019-06-26T05:42:00Z</dcterms:created>
  <dcterms:modified xsi:type="dcterms:W3CDTF">2019-06-28T09:15:00Z</dcterms:modified>
</cp:coreProperties>
</file>