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44" w:rsidRDefault="00DE1644" w:rsidP="00DE1644">
      <w:pPr>
        <w:shd w:val="clear" w:color="auto" w:fill="FFFFFF"/>
        <w:rPr>
          <w:color w:val="333333"/>
          <w:sz w:val="20"/>
          <w:szCs w:val="20"/>
        </w:rPr>
      </w:pPr>
    </w:p>
    <w:p w:rsidR="00DE1644" w:rsidRDefault="00DE1644" w:rsidP="00DE1644">
      <w:pPr>
        <w:rPr>
          <w:sz w:val="20"/>
          <w:szCs w:val="20"/>
        </w:rPr>
      </w:pPr>
      <w:r>
        <w:rPr>
          <w:sz w:val="20"/>
          <w:szCs w:val="20"/>
        </w:rPr>
        <w:t>OSNOVNA ŠKOLA „VLADIMIR NAZOR“</w:t>
      </w:r>
    </w:p>
    <w:p w:rsidR="00DE1644" w:rsidRDefault="00DE1644" w:rsidP="00DE1644">
      <w:pPr>
        <w:rPr>
          <w:sz w:val="20"/>
          <w:szCs w:val="20"/>
        </w:rPr>
      </w:pPr>
      <w:r>
        <w:rPr>
          <w:sz w:val="20"/>
          <w:szCs w:val="20"/>
        </w:rPr>
        <w:t xml:space="preserve">    A D Ž AM O V C I</w:t>
      </w:r>
    </w:p>
    <w:p w:rsidR="00DE1644" w:rsidRDefault="00DE1644" w:rsidP="00DE1644">
      <w:pPr>
        <w:rPr>
          <w:sz w:val="20"/>
          <w:szCs w:val="20"/>
        </w:rPr>
      </w:pPr>
      <w:r>
        <w:rPr>
          <w:sz w:val="20"/>
          <w:szCs w:val="20"/>
        </w:rPr>
        <w:t>ŠKOLSKI ODBOR</w:t>
      </w:r>
    </w:p>
    <w:p w:rsidR="00DE1644" w:rsidRDefault="00DE1644" w:rsidP="00DE1644">
      <w:pPr>
        <w:rPr>
          <w:sz w:val="20"/>
          <w:szCs w:val="20"/>
        </w:rPr>
      </w:pPr>
      <w:r>
        <w:rPr>
          <w:sz w:val="20"/>
          <w:szCs w:val="20"/>
        </w:rPr>
        <w:t>KLASA: 003-</w:t>
      </w:r>
      <w:r w:rsidR="00FE1FD3">
        <w:rPr>
          <w:sz w:val="20"/>
          <w:szCs w:val="20"/>
        </w:rPr>
        <w:t>11</w:t>
      </w:r>
      <w:r>
        <w:rPr>
          <w:sz w:val="20"/>
          <w:szCs w:val="20"/>
        </w:rPr>
        <w:t>/18-01-</w:t>
      </w:r>
      <w:r w:rsidR="00FE1FD3">
        <w:rPr>
          <w:sz w:val="20"/>
          <w:szCs w:val="20"/>
        </w:rPr>
        <w:t>3</w:t>
      </w:r>
    </w:p>
    <w:p w:rsidR="00DE1644" w:rsidRDefault="00DE1644" w:rsidP="00DE164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Urbroj</w:t>
      </w:r>
      <w:proofErr w:type="spellEnd"/>
      <w:r>
        <w:rPr>
          <w:sz w:val="20"/>
          <w:szCs w:val="20"/>
        </w:rPr>
        <w:t>:2178/22-02/18-01</w:t>
      </w:r>
    </w:p>
    <w:p w:rsidR="00DE1644" w:rsidRDefault="00DE1644" w:rsidP="00DE164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Adžamovci</w:t>
      </w:r>
      <w:proofErr w:type="spellEnd"/>
      <w:r>
        <w:rPr>
          <w:sz w:val="20"/>
          <w:szCs w:val="20"/>
        </w:rPr>
        <w:t>,  31.10.2018.</w:t>
      </w:r>
    </w:p>
    <w:p w:rsidR="00DE1644" w:rsidRDefault="00DE1644" w:rsidP="00DE1644">
      <w:pPr>
        <w:rPr>
          <w:sz w:val="20"/>
          <w:szCs w:val="20"/>
        </w:rPr>
      </w:pPr>
    </w:p>
    <w:p w:rsidR="00DE1644" w:rsidRDefault="00DE1644" w:rsidP="00DE1644">
      <w:pPr>
        <w:shd w:val="clear" w:color="auto" w:fill="FFFFFF"/>
        <w:spacing w:after="128"/>
        <w:rPr>
          <w:color w:val="333333"/>
          <w:sz w:val="20"/>
          <w:szCs w:val="20"/>
        </w:rPr>
      </w:pPr>
    </w:p>
    <w:p w:rsidR="00DE1644" w:rsidRDefault="00DE1644" w:rsidP="00DE1644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         Na temelju članka 107. Zakona o odgoju i obrazovanju u osnovnoj i srednjoj  školi</w:t>
      </w:r>
    </w:p>
    <w:p w:rsidR="00DE1644" w:rsidRDefault="00DE1644" w:rsidP="00DE1644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(NN 87/8,86/09,92/10,105/10,90/11,5/12,16/12,86/12,126/12,94/13,152/14i7/17) ravnateljica OŠ „Vladimir Nazor, </w:t>
      </w:r>
      <w:proofErr w:type="spellStart"/>
      <w:r>
        <w:rPr>
          <w:color w:val="333333"/>
          <w:sz w:val="20"/>
          <w:szCs w:val="20"/>
        </w:rPr>
        <w:t>Adžamovci</w:t>
      </w:r>
      <w:proofErr w:type="spellEnd"/>
      <w:r>
        <w:rPr>
          <w:color w:val="333333"/>
          <w:sz w:val="20"/>
          <w:szCs w:val="20"/>
        </w:rPr>
        <w:t>, uz suglasnost Školskog odbora, donosi</w:t>
      </w:r>
    </w:p>
    <w:p w:rsidR="00DE1644" w:rsidRDefault="00DE1644" w:rsidP="00DE1644">
      <w:pPr>
        <w:shd w:val="clear" w:color="auto" w:fill="FFFFFF"/>
        <w:rPr>
          <w:color w:val="333333"/>
          <w:sz w:val="20"/>
          <w:szCs w:val="20"/>
        </w:rPr>
      </w:pPr>
    </w:p>
    <w:p w:rsidR="00DE1644" w:rsidRDefault="00DE1644" w:rsidP="00DE1644">
      <w:pPr>
        <w:shd w:val="clear" w:color="auto" w:fill="FFFFFF"/>
        <w:rPr>
          <w:color w:val="333333"/>
          <w:sz w:val="20"/>
          <w:szCs w:val="20"/>
        </w:rPr>
      </w:pPr>
    </w:p>
    <w:p w:rsidR="00DE1644" w:rsidRDefault="00DE1644" w:rsidP="00DE1644">
      <w:pPr>
        <w:shd w:val="clear" w:color="auto" w:fill="FFFFFF"/>
        <w:rPr>
          <w:color w:val="333333"/>
          <w:sz w:val="20"/>
          <w:szCs w:val="20"/>
        </w:rPr>
      </w:pPr>
    </w:p>
    <w:p w:rsidR="00DE1644" w:rsidRDefault="00DE1644" w:rsidP="00DE1644">
      <w:pPr>
        <w:shd w:val="clear" w:color="auto" w:fill="FFFFFF"/>
        <w:spacing w:after="128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                                        </w:t>
      </w:r>
      <w:r>
        <w:rPr>
          <w:b/>
          <w:bCs/>
          <w:color w:val="333333"/>
          <w:sz w:val="20"/>
          <w:szCs w:val="20"/>
        </w:rPr>
        <w:t>Odluku o neizboru kandidata na natječaju</w:t>
      </w:r>
    </w:p>
    <w:p w:rsidR="00DE1644" w:rsidRDefault="00DE1644" w:rsidP="00DE1644">
      <w:pPr>
        <w:shd w:val="clear" w:color="auto" w:fill="FFFFFF"/>
        <w:spacing w:after="128"/>
        <w:rPr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                                       za popunu radnog mjesta: učitelj glazbene kulture</w:t>
      </w:r>
    </w:p>
    <w:p w:rsidR="00DE1644" w:rsidRDefault="00DE1644" w:rsidP="00DE1644">
      <w:pPr>
        <w:shd w:val="clear" w:color="auto" w:fill="FFFFFF"/>
        <w:spacing w:after="128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 </w:t>
      </w:r>
    </w:p>
    <w:p w:rsidR="00DE1644" w:rsidRDefault="00DE1644" w:rsidP="00DE1644">
      <w:pPr>
        <w:shd w:val="clear" w:color="auto" w:fill="FFFFFF"/>
        <w:spacing w:after="128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1.    Temeljem  raspisanog  natječaja za popunu</w:t>
      </w:r>
      <w:r w:rsidR="00FE1FD3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radnog mjesta učitelja glazbene kulture na određeno nepuno radno vrijeme do povratka  radnice na posao objavljenog na mrežnim stranicama Hrvatskog zavoda za zapošljavanje  i OŠ „Vladimir Nazor“,</w:t>
      </w:r>
      <w:proofErr w:type="spellStart"/>
      <w:r>
        <w:rPr>
          <w:color w:val="333333"/>
          <w:sz w:val="20"/>
          <w:szCs w:val="20"/>
        </w:rPr>
        <w:t>Adžamovci</w:t>
      </w:r>
      <w:proofErr w:type="spellEnd"/>
      <w:r>
        <w:rPr>
          <w:color w:val="333333"/>
          <w:sz w:val="20"/>
          <w:szCs w:val="20"/>
        </w:rPr>
        <w:t xml:space="preserve"> 15.10.2018.  nije izabran niti jedan kandidat.</w:t>
      </w:r>
    </w:p>
    <w:p w:rsidR="00DE1644" w:rsidRDefault="00DE1644" w:rsidP="00DE1644">
      <w:pPr>
        <w:shd w:val="clear" w:color="auto" w:fill="FFFFFF"/>
        <w:spacing w:after="128"/>
        <w:ind w:left="420" w:hanging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2.    Ova Odluka objavit će se na mrežnim stranicama škole</w:t>
      </w:r>
    </w:p>
    <w:p w:rsidR="00DE1644" w:rsidRDefault="00DE1644" w:rsidP="00DE1644">
      <w:pPr>
        <w:shd w:val="clear" w:color="auto" w:fill="FFFFFF"/>
        <w:spacing w:after="128"/>
        <w:ind w:left="420" w:hanging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3.    Natječaj za popunu radnog</w:t>
      </w:r>
      <w:r w:rsidR="00FE1FD3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mjesta za  učitelja  glazbene kulture će se ponoviti.</w:t>
      </w:r>
    </w:p>
    <w:p w:rsidR="00DE1644" w:rsidRDefault="00DE1644" w:rsidP="00DE1644">
      <w:pPr>
        <w:shd w:val="clear" w:color="auto" w:fill="FFFFFF"/>
        <w:spacing w:after="128"/>
        <w:ind w:left="420" w:hanging="360"/>
        <w:rPr>
          <w:color w:val="333333"/>
          <w:sz w:val="20"/>
          <w:szCs w:val="20"/>
        </w:rPr>
      </w:pPr>
    </w:p>
    <w:p w:rsidR="00DE1644" w:rsidRDefault="00DE1644" w:rsidP="00DE1644">
      <w:pPr>
        <w:shd w:val="clear" w:color="auto" w:fill="FFFFFF"/>
        <w:spacing w:after="128"/>
        <w:ind w:left="420" w:hanging="360"/>
        <w:rPr>
          <w:color w:val="333333"/>
          <w:sz w:val="20"/>
          <w:szCs w:val="20"/>
        </w:rPr>
      </w:pPr>
    </w:p>
    <w:p w:rsidR="00DE1644" w:rsidRDefault="00DE1644" w:rsidP="00DE1644">
      <w:pPr>
        <w:shd w:val="clear" w:color="auto" w:fill="FFFFFF"/>
        <w:spacing w:after="128"/>
        <w:ind w:left="420" w:hanging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Predsjednica Školskog odbora:                                           Ravnateljica :                           </w:t>
      </w:r>
    </w:p>
    <w:p w:rsidR="00DE1644" w:rsidRDefault="00DE1644" w:rsidP="00DE1644">
      <w:pPr>
        <w:shd w:val="clear" w:color="auto" w:fill="FFFFFF"/>
        <w:spacing w:after="128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                      Maja Marjanović                                                             Marija Petričević</w:t>
      </w:r>
    </w:p>
    <w:p w:rsidR="00DE1644" w:rsidRDefault="00DE1644" w:rsidP="00DE1644">
      <w:pPr>
        <w:rPr>
          <w:sz w:val="20"/>
          <w:szCs w:val="20"/>
        </w:rPr>
      </w:pPr>
    </w:p>
    <w:p w:rsidR="00C819E0" w:rsidRDefault="00C819E0"/>
    <w:sectPr w:rsidR="00C819E0" w:rsidSect="00C8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644"/>
    <w:rsid w:val="00607D4B"/>
    <w:rsid w:val="00C819E0"/>
    <w:rsid w:val="00DE1644"/>
    <w:rsid w:val="00FE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3</cp:revision>
  <cp:lastPrinted>2018-11-06T07:52:00Z</cp:lastPrinted>
  <dcterms:created xsi:type="dcterms:W3CDTF">2018-11-06T07:43:00Z</dcterms:created>
  <dcterms:modified xsi:type="dcterms:W3CDTF">2018-11-06T07:54:00Z</dcterms:modified>
</cp:coreProperties>
</file>