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01AB" w14:textId="77777777" w:rsidR="00116311" w:rsidRPr="00116311" w:rsidRDefault="00116311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CD1980" w14:textId="74B6F72A" w:rsidR="002A336F" w:rsidRPr="00116311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311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3EC900" wp14:editId="5C52EF66">
            <wp:simplePos x="0" y="0"/>
            <wp:positionH relativeFrom="column">
              <wp:posOffset>659130</wp:posOffset>
            </wp:positionH>
            <wp:positionV relativeFrom="paragraph">
              <wp:posOffset>-464820</wp:posOffset>
            </wp:positionV>
            <wp:extent cx="539750" cy="628650"/>
            <wp:effectExtent l="19050" t="0" r="0" b="0"/>
            <wp:wrapNone/>
            <wp:docPr id="6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6BC07" w14:textId="094E883C" w:rsidR="00A628E2" w:rsidRPr="00116311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311">
        <w:rPr>
          <w:rFonts w:ascii="Times New Roman" w:eastAsia="Times New Roman" w:hAnsi="Times New Roman" w:cs="Times New Roman"/>
        </w:rPr>
        <w:t>REPUBLIKA HRVATSKA</w:t>
      </w:r>
    </w:p>
    <w:p w14:paraId="2B68439E" w14:textId="77777777" w:rsidR="00A628E2" w:rsidRPr="00116311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311">
        <w:rPr>
          <w:rFonts w:ascii="Times New Roman" w:eastAsia="Times New Roman" w:hAnsi="Times New Roman" w:cs="Times New Roman"/>
        </w:rPr>
        <w:t xml:space="preserve">ŽUPANIJA BRODSKO-POSAVSKA </w:t>
      </w:r>
    </w:p>
    <w:p w14:paraId="59F6CD87" w14:textId="593541C5" w:rsidR="00A628E2" w:rsidRPr="00116311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311">
        <w:rPr>
          <w:rFonts w:ascii="Times New Roman" w:eastAsia="Times New Roman" w:hAnsi="Times New Roman" w:cs="Times New Roman"/>
        </w:rPr>
        <w:t xml:space="preserve">OSNOVNA ŠKOLA </w:t>
      </w:r>
      <w:r w:rsidR="005136E5" w:rsidRPr="00116311">
        <w:rPr>
          <w:rFonts w:ascii="Times New Roman" w:eastAsia="Times New Roman" w:hAnsi="Times New Roman" w:cs="Times New Roman"/>
        </w:rPr>
        <w:t>„</w:t>
      </w:r>
      <w:r w:rsidR="00AA7120" w:rsidRPr="00116311">
        <w:rPr>
          <w:rFonts w:ascii="Times New Roman" w:eastAsia="Times New Roman" w:hAnsi="Times New Roman" w:cs="Times New Roman"/>
        </w:rPr>
        <w:t>Vladimir Nazor“ Adžamovci</w:t>
      </w:r>
    </w:p>
    <w:p w14:paraId="2BE8D627" w14:textId="50C3E79E" w:rsidR="00A628E2" w:rsidRPr="00116311" w:rsidRDefault="00AA7120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311">
        <w:rPr>
          <w:rFonts w:ascii="Times New Roman" w:eastAsia="Times New Roman" w:hAnsi="Times New Roman" w:cs="Times New Roman"/>
        </w:rPr>
        <w:t>Stjepana Radića 3</w:t>
      </w:r>
    </w:p>
    <w:p w14:paraId="06996B59" w14:textId="6D3849C9" w:rsidR="00AA7120" w:rsidRPr="00116311" w:rsidRDefault="00AA7120" w:rsidP="00A62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311">
        <w:rPr>
          <w:rFonts w:ascii="Times New Roman" w:eastAsia="Times New Roman" w:hAnsi="Times New Roman" w:cs="Times New Roman"/>
        </w:rPr>
        <w:t>35420 Staro Petrovo Selo</w:t>
      </w:r>
    </w:p>
    <w:p w14:paraId="1E6C5DBA" w14:textId="77777777" w:rsidR="00A628E2" w:rsidRPr="00116311" w:rsidRDefault="00A628E2" w:rsidP="00A628E2">
      <w:pPr>
        <w:jc w:val="both"/>
        <w:rPr>
          <w:rFonts w:ascii="Times New Roman" w:hAnsi="Times New Roman" w:cs="Times New Roman"/>
        </w:rPr>
      </w:pPr>
    </w:p>
    <w:p w14:paraId="3E546DF4" w14:textId="77777777" w:rsidR="00A628E2" w:rsidRPr="00116311" w:rsidRDefault="00A628E2" w:rsidP="00A628E2">
      <w:pPr>
        <w:jc w:val="both"/>
        <w:rPr>
          <w:rFonts w:ascii="Times New Roman" w:hAnsi="Times New Roman" w:cs="Times New Roman"/>
        </w:rPr>
      </w:pPr>
    </w:p>
    <w:p w14:paraId="480B0B1F" w14:textId="432A34BB" w:rsidR="00A628E2" w:rsidRPr="00116311" w:rsidRDefault="00AA7120" w:rsidP="00A628E2">
      <w:pPr>
        <w:jc w:val="both"/>
        <w:rPr>
          <w:rFonts w:ascii="Times New Roman" w:hAnsi="Times New Roman" w:cs="Times New Roman"/>
        </w:rPr>
      </w:pPr>
      <w:r w:rsidRPr="00116311">
        <w:rPr>
          <w:rFonts w:ascii="Times New Roman" w:hAnsi="Times New Roman" w:cs="Times New Roman"/>
        </w:rPr>
        <w:t>Adžamovci</w:t>
      </w:r>
      <w:r w:rsidR="0054454A" w:rsidRPr="00116311">
        <w:rPr>
          <w:rFonts w:ascii="Times New Roman" w:hAnsi="Times New Roman" w:cs="Times New Roman"/>
        </w:rPr>
        <w:t xml:space="preserve">, </w:t>
      </w:r>
      <w:r w:rsidR="006204D2" w:rsidRPr="00116311">
        <w:rPr>
          <w:rFonts w:ascii="Times New Roman" w:hAnsi="Times New Roman" w:cs="Times New Roman"/>
        </w:rPr>
        <w:t>6.</w:t>
      </w:r>
      <w:r w:rsidRPr="00116311">
        <w:rPr>
          <w:rFonts w:ascii="Times New Roman" w:hAnsi="Times New Roman" w:cs="Times New Roman"/>
        </w:rPr>
        <w:t>3</w:t>
      </w:r>
      <w:r w:rsidR="006204D2" w:rsidRPr="00116311">
        <w:rPr>
          <w:rFonts w:ascii="Times New Roman" w:hAnsi="Times New Roman" w:cs="Times New Roman"/>
        </w:rPr>
        <w:t>.2024</w:t>
      </w:r>
      <w:r w:rsidR="00A628E2" w:rsidRPr="00116311">
        <w:rPr>
          <w:rFonts w:ascii="Times New Roman" w:hAnsi="Times New Roman" w:cs="Times New Roman"/>
        </w:rPr>
        <w:t>. godine</w:t>
      </w:r>
    </w:p>
    <w:p w14:paraId="6AB68A29" w14:textId="77777777" w:rsidR="00A628E2" w:rsidRPr="00116311" w:rsidRDefault="00A628E2" w:rsidP="00A628E2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14:paraId="77DF484B" w14:textId="6B5803B6" w:rsidR="00A628E2" w:rsidRPr="00116311" w:rsidRDefault="00A628E2" w:rsidP="00A628E2">
      <w:pPr>
        <w:spacing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>OBRAZLOŽENJE OSTVARENIH PRIHODA I PRIMITAKA TE RASHODA I IZDATAKA OPĆEG DIJELA</w:t>
      </w:r>
      <w:r w:rsidRPr="00116311">
        <w:rPr>
          <w:rFonts w:ascii="Times New Roman" w:hAnsi="Times New Roman" w:cs="Times New Roman"/>
          <w:lang w:eastAsia="hr-HR"/>
        </w:rPr>
        <w:br/>
        <w:t xml:space="preserve">FINANCIJSKOG </w:t>
      </w:r>
      <w:r w:rsidR="0054454A" w:rsidRPr="00116311">
        <w:rPr>
          <w:rFonts w:ascii="Times New Roman" w:hAnsi="Times New Roman" w:cs="Times New Roman"/>
          <w:lang w:eastAsia="hr-HR"/>
        </w:rPr>
        <w:t>PLANA ZA RAZDOBLJE</w:t>
      </w:r>
      <w:r w:rsidR="0054454A" w:rsidRPr="00116311">
        <w:rPr>
          <w:rFonts w:ascii="Times New Roman" w:hAnsi="Times New Roman" w:cs="Times New Roman"/>
          <w:lang w:eastAsia="hr-HR"/>
        </w:rPr>
        <w:br/>
      </w:r>
      <w:r w:rsidRPr="00116311">
        <w:rPr>
          <w:rFonts w:ascii="Times New Roman" w:hAnsi="Times New Roman" w:cs="Times New Roman"/>
          <w:lang w:eastAsia="hr-HR"/>
        </w:rPr>
        <w:t>1.1. DO 3</w:t>
      </w:r>
      <w:r w:rsidR="006204D2" w:rsidRPr="00116311">
        <w:rPr>
          <w:rFonts w:ascii="Times New Roman" w:hAnsi="Times New Roman" w:cs="Times New Roman"/>
          <w:lang w:eastAsia="hr-HR"/>
        </w:rPr>
        <w:t>1.12</w:t>
      </w:r>
      <w:r w:rsidRPr="00116311">
        <w:rPr>
          <w:rFonts w:ascii="Times New Roman" w:hAnsi="Times New Roman" w:cs="Times New Roman"/>
          <w:lang w:eastAsia="hr-HR"/>
        </w:rPr>
        <w:t>.202</w:t>
      </w:r>
      <w:r w:rsidR="005136E5" w:rsidRPr="00116311">
        <w:rPr>
          <w:rFonts w:ascii="Times New Roman" w:hAnsi="Times New Roman" w:cs="Times New Roman"/>
          <w:lang w:eastAsia="hr-HR"/>
        </w:rPr>
        <w:t>3</w:t>
      </w:r>
      <w:r w:rsidRPr="00116311">
        <w:rPr>
          <w:rFonts w:ascii="Times New Roman" w:hAnsi="Times New Roman" w:cs="Times New Roman"/>
          <w:lang w:eastAsia="hr-HR"/>
        </w:rPr>
        <w:t>. GODINE</w:t>
      </w:r>
    </w:p>
    <w:p w14:paraId="4BE559AF" w14:textId="3E56B569" w:rsidR="00A628E2" w:rsidRPr="00116311" w:rsidRDefault="00A628E2" w:rsidP="00A628E2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  <w:t>U skladu s odredbama članka 86. Zakona o proračunu (NN br. 144/21)</w:t>
      </w:r>
      <w:r w:rsidR="00436B2F" w:rsidRPr="00116311">
        <w:rPr>
          <w:rFonts w:ascii="Times New Roman" w:hAnsi="Times New Roman" w:cs="Times New Roman"/>
          <w:lang w:eastAsia="hr-HR"/>
        </w:rPr>
        <w:t xml:space="preserve"> i </w:t>
      </w:r>
      <w:r w:rsidR="00436B2F" w:rsidRPr="00116311">
        <w:rPr>
          <w:rFonts w:ascii="Times New Roman" w:hAnsi="Times New Roman" w:cs="Times New Roman"/>
          <w:color w:val="303030"/>
          <w:spacing w:val="3"/>
        </w:rPr>
        <w:t>Pravilnikom o polugodišnjem i godišnjem izvještaju o izvršenju proračuna i financijskog plana (NN br.85/23</w:t>
      </w:r>
      <w:r w:rsidRPr="00116311">
        <w:rPr>
          <w:rFonts w:ascii="Times New Roman" w:hAnsi="Times New Roman" w:cs="Times New Roman"/>
          <w:lang w:eastAsia="hr-HR"/>
        </w:rPr>
        <w:t xml:space="preserve"> proračunski korisnik dužan je upravljačkom tijelu dostaviti na usvajanje prijedlog godišnjeg izvještaja o izvršenju financijskog plana za proteklo razdoblje do 31. </w:t>
      </w:r>
      <w:r w:rsidR="006204D2" w:rsidRPr="00116311">
        <w:rPr>
          <w:rFonts w:ascii="Times New Roman" w:hAnsi="Times New Roman" w:cs="Times New Roman"/>
          <w:lang w:eastAsia="hr-HR"/>
        </w:rPr>
        <w:t>ožujka</w:t>
      </w:r>
      <w:r w:rsidRPr="00116311">
        <w:rPr>
          <w:rFonts w:ascii="Times New Roman" w:hAnsi="Times New Roman" w:cs="Times New Roman"/>
          <w:lang w:eastAsia="hr-HR"/>
        </w:rPr>
        <w:t xml:space="preserve"> </w:t>
      </w:r>
      <w:r w:rsidR="00436B2F" w:rsidRPr="00116311">
        <w:rPr>
          <w:rFonts w:ascii="Times New Roman" w:hAnsi="Times New Roman" w:cs="Times New Roman"/>
          <w:lang w:eastAsia="hr-HR"/>
        </w:rPr>
        <w:t>tekuće</w:t>
      </w:r>
      <w:r w:rsidRPr="00116311">
        <w:rPr>
          <w:rFonts w:ascii="Times New Roman" w:hAnsi="Times New Roman" w:cs="Times New Roman"/>
          <w:lang w:eastAsia="hr-HR"/>
        </w:rPr>
        <w:t xml:space="preserve"> proračunske godine.</w:t>
      </w:r>
    </w:p>
    <w:p w14:paraId="18FD5EC3" w14:textId="77777777" w:rsidR="00116311" w:rsidRDefault="00A628E2" w:rsidP="00A86618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116311">
        <w:rPr>
          <w:rFonts w:ascii="Times New Roman" w:hAnsi="Times New Roman" w:cs="Times New Roman"/>
          <w:lang w:eastAsia="hr-HR"/>
        </w:rPr>
        <w:br/>
      </w:r>
      <w:r w:rsidRPr="00116311">
        <w:rPr>
          <w:rFonts w:ascii="Times New Roman" w:hAnsi="Times New Roman" w:cs="Times New Roman"/>
          <w:b/>
          <w:bCs/>
        </w:rPr>
        <w:t xml:space="preserve"> OBRAZLOŽENJE</w:t>
      </w:r>
      <w:r w:rsidR="00116311">
        <w:rPr>
          <w:rFonts w:ascii="Times New Roman" w:hAnsi="Times New Roman" w:cs="Times New Roman"/>
          <w:b/>
          <w:bCs/>
        </w:rPr>
        <w:t xml:space="preserve"> </w:t>
      </w:r>
      <w:r w:rsidRPr="00116311">
        <w:rPr>
          <w:rFonts w:ascii="Times New Roman" w:hAnsi="Times New Roman" w:cs="Times New Roman"/>
          <w:b/>
          <w:bCs/>
        </w:rPr>
        <w:t>PRIHODA I PRIMITAKA, RASHODA I IZDATAKA</w:t>
      </w:r>
    </w:p>
    <w:p w14:paraId="623C3651" w14:textId="0E3DAD7B" w:rsidR="002A336F" w:rsidRPr="00116311" w:rsidRDefault="00A628E2" w:rsidP="00116311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  <w:t xml:space="preserve">Prihodi poslovanja ostvareni su u iznosu </w:t>
      </w:r>
      <w:r w:rsidR="002A336F" w:rsidRPr="00116311">
        <w:rPr>
          <w:rFonts w:ascii="Times New Roman" w:hAnsi="Times New Roman" w:cs="Times New Roman"/>
          <w:lang w:eastAsia="hr-HR"/>
        </w:rPr>
        <w:t>927.878,14</w:t>
      </w:r>
      <w:r w:rsidR="0054454A" w:rsidRPr="00116311">
        <w:rPr>
          <w:rFonts w:ascii="Times New Roman" w:hAnsi="Times New Roman" w:cs="Times New Roman"/>
          <w:lang w:eastAsia="hr-HR"/>
        </w:rPr>
        <w:t>€</w:t>
      </w:r>
      <w:r w:rsidRPr="00116311">
        <w:rPr>
          <w:rFonts w:ascii="Times New Roman" w:hAnsi="Times New Roman" w:cs="Times New Roman"/>
          <w:lang w:eastAsia="hr-HR"/>
        </w:rPr>
        <w:t xml:space="preserve"> što čini </w:t>
      </w:r>
      <w:r w:rsidR="002A336F" w:rsidRPr="00116311">
        <w:rPr>
          <w:rFonts w:ascii="Times New Roman" w:hAnsi="Times New Roman" w:cs="Times New Roman"/>
          <w:lang w:eastAsia="hr-HR"/>
        </w:rPr>
        <w:t>91,15</w:t>
      </w:r>
      <w:r w:rsidRPr="00116311">
        <w:rPr>
          <w:rFonts w:ascii="Times New Roman" w:hAnsi="Times New Roman" w:cs="Times New Roman"/>
          <w:lang w:eastAsia="hr-HR"/>
        </w:rPr>
        <w:t xml:space="preserve">% </w:t>
      </w:r>
      <w:r w:rsidR="002A336F" w:rsidRPr="00116311">
        <w:rPr>
          <w:rFonts w:ascii="Times New Roman" w:hAnsi="Times New Roman" w:cs="Times New Roman"/>
          <w:lang w:eastAsia="hr-HR"/>
        </w:rPr>
        <w:t xml:space="preserve">tekućeg </w:t>
      </w:r>
      <w:r w:rsidRPr="00116311">
        <w:rPr>
          <w:rFonts w:ascii="Times New Roman" w:hAnsi="Times New Roman" w:cs="Times New Roman"/>
          <w:lang w:eastAsia="hr-HR"/>
        </w:rPr>
        <w:t>plana</w:t>
      </w:r>
      <w:r w:rsidR="002A336F" w:rsidRPr="00116311">
        <w:rPr>
          <w:rFonts w:ascii="Times New Roman" w:hAnsi="Times New Roman" w:cs="Times New Roman"/>
          <w:lang w:eastAsia="hr-HR"/>
        </w:rPr>
        <w:t xml:space="preserve"> za 2023.; a to je povećanje</w:t>
      </w:r>
      <w:r w:rsidR="00394A05" w:rsidRPr="00116311">
        <w:rPr>
          <w:rFonts w:ascii="Times New Roman" w:hAnsi="Times New Roman" w:cs="Times New Roman"/>
          <w:lang w:eastAsia="hr-HR"/>
        </w:rPr>
        <w:t xml:space="preserve"> za 106,81% u odno</w:t>
      </w:r>
      <w:r w:rsidRPr="00116311">
        <w:rPr>
          <w:rFonts w:ascii="Times New Roman" w:hAnsi="Times New Roman" w:cs="Times New Roman"/>
          <w:lang w:eastAsia="hr-HR"/>
        </w:rPr>
        <w:t>su na</w:t>
      </w:r>
      <w:r w:rsid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prethodnu g</w:t>
      </w:r>
      <w:r w:rsidR="0054454A" w:rsidRPr="00116311">
        <w:rPr>
          <w:rFonts w:ascii="Times New Roman" w:hAnsi="Times New Roman" w:cs="Times New Roman"/>
          <w:lang w:eastAsia="hr-HR"/>
        </w:rPr>
        <w:t>odinu</w:t>
      </w:r>
      <w:r w:rsidRPr="00116311">
        <w:rPr>
          <w:rFonts w:ascii="Times New Roman" w:hAnsi="Times New Roman" w:cs="Times New Roman"/>
          <w:lang w:eastAsia="hr-HR"/>
        </w:rPr>
        <w:t>.</w:t>
      </w:r>
    </w:p>
    <w:p w14:paraId="38AE72E7" w14:textId="7E5B2E7B" w:rsidR="00A628E2" w:rsidRPr="00116311" w:rsidRDefault="00A628E2" w:rsidP="00116311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>Rashodi poslovanja realizirani</w:t>
      </w:r>
      <w:r w:rsidR="00A86618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 xml:space="preserve">su s </w:t>
      </w:r>
      <w:r w:rsidR="002A336F" w:rsidRPr="00116311">
        <w:rPr>
          <w:rFonts w:ascii="Times New Roman" w:hAnsi="Times New Roman" w:cs="Times New Roman"/>
          <w:lang w:eastAsia="hr-HR"/>
        </w:rPr>
        <w:t>927.429,25</w:t>
      </w:r>
      <w:r w:rsidR="0054454A" w:rsidRPr="00116311">
        <w:rPr>
          <w:rFonts w:ascii="Times New Roman" w:hAnsi="Times New Roman" w:cs="Times New Roman"/>
          <w:lang w:eastAsia="hr-HR"/>
        </w:rPr>
        <w:t xml:space="preserve"> €</w:t>
      </w:r>
      <w:r w:rsidR="00A86618" w:rsidRPr="00116311">
        <w:rPr>
          <w:rFonts w:ascii="Times New Roman" w:hAnsi="Times New Roman" w:cs="Times New Roman"/>
          <w:lang w:eastAsia="hr-HR"/>
        </w:rPr>
        <w:t xml:space="preserve"> </w:t>
      </w:r>
      <w:r w:rsidR="002A336F" w:rsidRPr="00116311">
        <w:rPr>
          <w:rFonts w:ascii="Times New Roman" w:hAnsi="Times New Roman" w:cs="Times New Roman"/>
          <w:lang w:eastAsia="hr-HR"/>
        </w:rPr>
        <w:t>što čini 93,72</w:t>
      </w:r>
      <w:r w:rsidR="007C6ADE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%</w:t>
      </w:r>
      <w:r w:rsidR="00346D0B" w:rsidRPr="00116311">
        <w:rPr>
          <w:rFonts w:ascii="Times New Roman" w:hAnsi="Times New Roman" w:cs="Times New Roman"/>
          <w:lang w:eastAsia="hr-HR"/>
        </w:rPr>
        <w:t xml:space="preserve"> tekućeg </w:t>
      </w:r>
      <w:r w:rsidRPr="00116311">
        <w:rPr>
          <w:rFonts w:ascii="Times New Roman" w:hAnsi="Times New Roman" w:cs="Times New Roman"/>
          <w:lang w:eastAsia="hr-HR"/>
        </w:rPr>
        <w:t>plana</w:t>
      </w:r>
      <w:r w:rsidR="00346D0B" w:rsidRPr="00116311">
        <w:rPr>
          <w:rFonts w:ascii="Times New Roman" w:hAnsi="Times New Roman" w:cs="Times New Roman"/>
          <w:lang w:eastAsia="hr-HR"/>
        </w:rPr>
        <w:t xml:space="preserve"> za 2023.</w:t>
      </w:r>
      <w:r w:rsidRPr="00116311">
        <w:rPr>
          <w:rFonts w:ascii="Times New Roman" w:hAnsi="Times New Roman" w:cs="Times New Roman"/>
          <w:lang w:eastAsia="hr-HR"/>
        </w:rPr>
        <w:t>, a u odnosu na preth</w:t>
      </w:r>
      <w:r w:rsidR="0054454A" w:rsidRPr="00116311">
        <w:rPr>
          <w:rFonts w:ascii="Times New Roman" w:hAnsi="Times New Roman" w:cs="Times New Roman"/>
          <w:lang w:eastAsia="hr-HR"/>
        </w:rPr>
        <w:t xml:space="preserve">odnu godinu ovi rashodi </w:t>
      </w:r>
      <w:r w:rsidR="001975AF" w:rsidRPr="00116311">
        <w:rPr>
          <w:rFonts w:ascii="Times New Roman" w:hAnsi="Times New Roman" w:cs="Times New Roman"/>
          <w:lang w:eastAsia="hr-HR"/>
        </w:rPr>
        <w:t>čine</w:t>
      </w:r>
      <w:r w:rsidRPr="00116311">
        <w:rPr>
          <w:rFonts w:ascii="Times New Roman" w:hAnsi="Times New Roman" w:cs="Times New Roman"/>
          <w:lang w:eastAsia="hr-HR"/>
        </w:rPr>
        <w:t xml:space="preserve"> </w:t>
      </w:r>
      <w:r w:rsidR="00A86618" w:rsidRPr="00116311">
        <w:rPr>
          <w:rFonts w:ascii="Times New Roman" w:hAnsi="Times New Roman" w:cs="Times New Roman"/>
          <w:lang w:eastAsia="hr-HR"/>
        </w:rPr>
        <w:t>1</w:t>
      </w:r>
      <w:r w:rsidR="00346D0B" w:rsidRPr="00116311">
        <w:rPr>
          <w:rFonts w:ascii="Times New Roman" w:hAnsi="Times New Roman" w:cs="Times New Roman"/>
          <w:lang w:eastAsia="hr-HR"/>
        </w:rPr>
        <w:t>06,53</w:t>
      </w:r>
      <w:r w:rsidR="007C6ADE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%</w:t>
      </w:r>
      <w:r w:rsidR="001975AF" w:rsidRPr="00116311">
        <w:rPr>
          <w:rFonts w:ascii="Times New Roman" w:hAnsi="Times New Roman" w:cs="Times New Roman"/>
          <w:lang w:eastAsia="hr-HR"/>
        </w:rPr>
        <w:t xml:space="preserve"> prošlogodišnjeg izvršenja</w:t>
      </w:r>
      <w:r w:rsidRPr="00116311">
        <w:rPr>
          <w:rFonts w:ascii="Times New Roman" w:hAnsi="Times New Roman" w:cs="Times New Roman"/>
          <w:lang w:eastAsia="hr-HR"/>
        </w:rPr>
        <w:t>.</w:t>
      </w:r>
    </w:p>
    <w:p w14:paraId="177AEA14" w14:textId="77777777" w:rsidR="00A628E2" w:rsidRPr="00116311" w:rsidRDefault="00A628E2" w:rsidP="00A86618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</w:r>
      <w:r w:rsidRPr="00116311">
        <w:rPr>
          <w:rFonts w:ascii="Times New Roman" w:hAnsi="Times New Roman" w:cs="Times New Roman"/>
          <w:b/>
          <w:bCs/>
          <w:lang w:eastAsia="hr-HR"/>
        </w:rPr>
        <w:t>1.1.1. Prihodi i primici</w:t>
      </w:r>
    </w:p>
    <w:p w14:paraId="2C4512A2" w14:textId="0346ED3E" w:rsidR="006C7793" w:rsidRPr="00116311" w:rsidRDefault="00A628E2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  <w:t>Izvršenje prihoda i primitaka po ekonomskoj klasifikaciji:</w:t>
      </w:r>
      <w:r w:rsidRPr="00116311">
        <w:rPr>
          <w:rFonts w:ascii="Times New Roman" w:hAnsi="Times New Roman" w:cs="Times New Roman"/>
          <w:lang w:eastAsia="hr-HR"/>
        </w:rPr>
        <w:br/>
        <w:t>Prihodi</w:t>
      </w:r>
      <w:r w:rsidR="00C05893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poslovanja</w:t>
      </w:r>
      <w:r w:rsidRPr="00116311">
        <w:rPr>
          <w:rFonts w:ascii="Times New Roman" w:hAnsi="Times New Roman" w:cs="Times New Roman"/>
          <w:lang w:eastAsia="hr-HR"/>
        </w:rPr>
        <w:br/>
        <w:t xml:space="preserve">• </w:t>
      </w:r>
      <w:r w:rsidR="006C7793" w:rsidRPr="00116311">
        <w:rPr>
          <w:rFonts w:ascii="Times New Roman" w:hAnsi="Times New Roman" w:cs="Times New Roman"/>
          <w:lang w:eastAsia="hr-HR"/>
        </w:rPr>
        <w:t xml:space="preserve">634 </w:t>
      </w:r>
      <w:r w:rsidRPr="00116311">
        <w:rPr>
          <w:rFonts w:ascii="Times New Roman" w:hAnsi="Times New Roman" w:cs="Times New Roman"/>
          <w:lang w:eastAsia="hr-HR"/>
        </w:rPr>
        <w:t xml:space="preserve">Pomoći </w:t>
      </w:r>
      <w:r w:rsidR="006C7793" w:rsidRPr="00116311">
        <w:rPr>
          <w:rFonts w:ascii="Times New Roman" w:hAnsi="Times New Roman" w:cs="Times New Roman"/>
          <w:lang w:eastAsia="hr-HR"/>
        </w:rPr>
        <w:t xml:space="preserve">od izvanproračunskih korisnika </w:t>
      </w:r>
      <w:r w:rsidR="00346D0B" w:rsidRPr="00116311">
        <w:rPr>
          <w:rFonts w:ascii="Times New Roman" w:hAnsi="Times New Roman" w:cs="Times New Roman"/>
          <w:lang w:eastAsia="hr-HR"/>
        </w:rPr>
        <w:t>1.021,68</w:t>
      </w:r>
      <w:r w:rsidR="00AB6504" w:rsidRPr="00116311">
        <w:rPr>
          <w:rFonts w:ascii="Times New Roman" w:hAnsi="Times New Roman" w:cs="Times New Roman"/>
          <w:lang w:eastAsia="hr-HR"/>
        </w:rPr>
        <w:t>€</w:t>
      </w:r>
      <w:r w:rsidRPr="00116311">
        <w:rPr>
          <w:rFonts w:ascii="Times New Roman" w:hAnsi="Times New Roman" w:cs="Times New Roman"/>
          <w:lang w:eastAsia="hr-HR"/>
        </w:rPr>
        <w:br/>
        <w:t xml:space="preserve">• </w:t>
      </w:r>
      <w:r w:rsidR="006C7793" w:rsidRPr="00116311">
        <w:rPr>
          <w:rFonts w:ascii="Times New Roman" w:hAnsi="Times New Roman" w:cs="Times New Roman"/>
          <w:lang w:eastAsia="hr-HR"/>
        </w:rPr>
        <w:t>636 Pomoći proračunskim korisnicima iz proračuna koji im nije nadležan</w:t>
      </w:r>
      <w:r w:rsidRPr="00116311">
        <w:rPr>
          <w:rFonts w:ascii="Times New Roman" w:hAnsi="Times New Roman" w:cs="Times New Roman"/>
          <w:lang w:eastAsia="hr-HR"/>
        </w:rPr>
        <w:t xml:space="preserve"> </w:t>
      </w:r>
      <w:r w:rsidR="00346D0B" w:rsidRPr="00116311">
        <w:rPr>
          <w:rFonts w:ascii="Times New Roman" w:hAnsi="Times New Roman" w:cs="Times New Roman"/>
          <w:lang w:eastAsia="hr-HR"/>
        </w:rPr>
        <w:t>852.431,30</w:t>
      </w:r>
      <w:r w:rsidR="00AB6504" w:rsidRPr="00116311">
        <w:rPr>
          <w:rFonts w:ascii="Times New Roman" w:hAnsi="Times New Roman" w:cs="Times New Roman"/>
          <w:lang w:eastAsia="hr-HR"/>
        </w:rPr>
        <w:t>€</w:t>
      </w:r>
    </w:p>
    <w:p w14:paraId="0C397208" w14:textId="122CC8A2" w:rsidR="006C7793" w:rsidRPr="00116311" w:rsidRDefault="006C7793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   639 Prijenosi između proračunskih korisnika istog proračuna  </w:t>
      </w:r>
      <w:r w:rsidR="00346D0B" w:rsidRPr="00116311">
        <w:rPr>
          <w:rFonts w:ascii="Times New Roman" w:hAnsi="Times New Roman" w:cs="Times New Roman"/>
          <w:lang w:eastAsia="hr-HR"/>
        </w:rPr>
        <w:t>13.463,87</w:t>
      </w:r>
      <w:r w:rsidRPr="00116311">
        <w:rPr>
          <w:rFonts w:ascii="Times New Roman" w:hAnsi="Times New Roman" w:cs="Times New Roman"/>
          <w:lang w:eastAsia="hr-HR"/>
        </w:rPr>
        <w:t>€</w:t>
      </w:r>
    </w:p>
    <w:p w14:paraId="5370E357" w14:textId="29A3F64E" w:rsidR="00C648E5" w:rsidRPr="00116311" w:rsidRDefault="006C7793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   652 Prihodi po posebnim propisima </w:t>
      </w:r>
      <w:r w:rsidR="00346D0B" w:rsidRPr="00116311">
        <w:rPr>
          <w:rFonts w:ascii="Times New Roman" w:hAnsi="Times New Roman" w:cs="Times New Roman"/>
          <w:lang w:eastAsia="hr-HR"/>
        </w:rPr>
        <w:t>2.302,09</w:t>
      </w:r>
      <w:r w:rsidRPr="00116311">
        <w:rPr>
          <w:rFonts w:ascii="Times New Roman" w:hAnsi="Times New Roman" w:cs="Times New Roman"/>
          <w:lang w:eastAsia="hr-HR"/>
        </w:rPr>
        <w:t xml:space="preserve"> €</w:t>
      </w:r>
      <w:r w:rsidR="00A628E2" w:rsidRPr="00116311">
        <w:rPr>
          <w:rFonts w:ascii="Times New Roman" w:hAnsi="Times New Roman" w:cs="Times New Roman"/>
          <w:lang w:eastAsia="hr-HR"/>
        </w:rPr>
        <w:br/>
        <w:t xml:space="preserve">• </w:t>
      </w:r>
      <w:r w:rsidRPr="00116311">
        <w:rPr>
          <w:rFonts w:ascii="Times New Roman" w:hAnsi="Times New Roman" w:cs="Times New Roman"/>
          <w:lang w:eastAsia="hr-HR"/>
        </w:rPr>
        <w:t xml:space="preserve">661 </w:t>
      </w:r>
      <w:r w:rsidR="00A628E2" w:rsidRPr="00116311">
        <w:rPr>
          <w:rFonts w:ascii="Times New Roman" w:hAnsi="Times New Roman" w:cs="Times New Roman"/>
          <w:lang w:eastAsia="hr-HR"/>
        </w:rPr>
        <w:t xml:space="preserve">Prihodi od prodaje proizvoda i robe te pruženih usluga  </w:t>
      </w:r>
      <w:r w:rsidR="00346D0B" w:rsidRPr="00116311">
        <w:rPr>
          <w:rFonts w:ascii="Times New Roman" w:hAnsi="Times New Roman" w:cs="Times New Roman"/>
          <w:lang w:eastAsia="hr-HR"/>
        </w:rPr>
        <w:t>2.142,22</w:t>
      </w:r>
      <w:r w:rsidR="00AB6504" w:rsidRPr="00116311">
        <w:rPr>
          <w:rFonts w:ascii="Times New Roman" w:hAnsi="Times New Roman" w:cs="Times New Roman"/>
          <w:lang w:eastAsia="hr-HR"/>
        </w:rPr>
        <w:t>€</w:t>
      </w:r>
    </w:p>
    <w:p w14:paraId="6172B2CB" w14:textId="44573201" w:rsidR="001975AF" w:rsidRPr="00116311" w:rsidRDefault="00C648E5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   663 Donacije od pravnih i fizičkih osoba izvan općeg proračuna </w:t>
      </w:r>
      <w:r w:rsidR="00346D0B" w:rsidRPr="00116311">
        <w:rPr>
          <w:rFonts w:ascii="Times New Roman" w:hAnsi="Times New Roman" w:cs="Times New Roman"/>
          <w:lang w:eastAsia="hr-HR"/>
        </w:rPr>
        <w:t>66,48</w:t>
      </w:r>
      <w:r w:rsidRPr="00116311">
        <w:rPr>
          <w:rFonts w:ascii="Times New Roman" w:hAnsi="Times New Roman" w:cs="Times New Roman"/>
          <w:lang w:eastAsia="hr-HR"/>
        </w:rPr>
        <w:t>€</w:t>
      </w:r>
      <w:r w:rsidR="00A628E2" w:rsidRPr="00116311">
        <w:rPr>
          <w:rFonts w:ascii="Times New Roman" w:hAnsi="Times New Roman" w:cs="Times New Roman"/>
          <w:lang w:eastAsia="hr-HR"/>
        </w:rPr>
        <w:br/>
        <w:t xml:space="preserve">• </w:t>
      </w:r>
      <w:r w:rsidRPr="00116311">
        <w:rPr>
          <w:rFonts w:ascii="Times New Roman" w:hAnsi="Times New Roman" w:cs="Times New Roman"/>
          <w:lang w:eastAsia="hr-HR"/>
        </w:rPr>
        <w:t xml:space="preserve">671 </w:t>
      </w:r>
      <w:r w:rsidR="00A628E2" w:rsidRPr="00116311">
        <w:rPr>
          <w:rFonts w:ascii="Times New Roman" w:hAnsi="Times New Roman" w:cs="Times New Roman"/>
          <w:lang w:eastAsia="hr-HR"/>
        </w:rPr>
        <w:t>Prihodi od nadležnog proračuna</w:t>
      </w:r>
      <w:r w:rsidR="00346D0B" w:rsidRPr="00116311">
        <w:rPr>
          <w:rFonts w:ascii="Times New Roman" w:hAnsi="Times New Roman" w:cs="Times New Roman"/>
          <w:lang w:eastAsia="hr-HR"/>
        </w:rPr>
        <w:t xml:space="preserve"> 56.450,50</w:t>
      </w:r>
      <w:r w:rsidR="001975AF" w:rsidRPr="00116311">
        <w:rPr>
          <w:rFonts w:ascii="Times New Roman" w:hAnsi="Times New Roman" w:cs="Times New Roman"/>
          <w:lang w:eastAsia="hr-HR"/>
        </w:rPr>
        <w:t>€</w:t>
      </w:r>
      <w:r w:rsidR="00A628E2" w:rsidRPr="00116311">
        <w:rPr>
          <w:rFonts w:ascii="Times New Roman" w:hAnsi="Times New Roman" w:cs="Times New Roman"/>
          <w:lang w:eastAsia="hr-HR"/>
        </w:rPr>
        <w:br/>
      </w:r>
      <w:r w:rsidR="00A628E2" w:rsidRPr="00116311">
        <w:rPr>
          <w:rFonts w:ascii="Times New Roman" w:hAnsi="Times New Roman" w:cs="Times New Roman"/>
          <w:lang w:eastAsia="hr-HR"/>
        </w:rPr>
        <w:br/>
        <w:t xml:space="preserve">U strukturi prihoda najveći su prihodi </w:t>
      </w:r>
      <w:r w:rsidR="007C6ADE" w:rsidRPr="00116311">
        <w:rPr>
          <w:rFonts w:ascii="Times New Roman" w:hAnsi="Times New Roman" w:cs="Times New Roman"/>
          <w:lang w:eastAsia="hr-HR"/>
        </w:rPr>
        <w:t>proračunskim korisnicima iz proračuna koji im nije nadležan</w:t>
      </w:r>
      <w:r w:rsidR="00346D0B" w:rsidRPr="00116311">
        <w:rPr>
          <w:rFonts w:ascii="Times New Roman" w:hAnsi="Times New Roman" w:cs="Times New Roman"/>
          <w:lang w:eastAsia="hr-HR"/>
        </w:rPr>
        <w:t xml:space="preserve"> (63) </w:t>
      </w:r>
      <w:r w:rsidR="001975AF" w:rsidRPr="00116311">
        <w:rPr>
          <w:rFonts w:ascii="Times New Roman" w:hAnsi="Times New Roman" w:cs="Times New Roman"/>
          <w:lang w:eastAsia="hr-HR"/>
        </w:rPr>
        <w:t>koji čine rashod</w:t>
      </w:r>
      <w:r w:rsidR="00346D0B" w:rsidRPr="00116311">
        <w:rPr>
          <w:rFonts w:ascii="Times New Roman" w:hAnsi="Times New Roman" w:cs="Times New Roman"/>
          <w:lang w:eastAsia="hr-HR"/>
        </w:rPr>
        <w:t>i za</w:t>
      </w:r>
      <w:r w:rsidR="001975AF" w:rsidRPr="00116311">
        <w:rPr>
          <w:rFonts w:ascii="Times New Roman" w:hAnsi="Times New Roman" w:cs="Times New Roman"/>
          <w:lang w:eastAsia="hr-HR"/>
        </w:rPr>
        <w:t xml:space="preserve"> plaće</w:t>
      </w:r>
      <w:r w:rsidRPr="00116311">
        <w:rPr>
          <w:rFonts w:ascii="Times New Roman" w:hAnsi="Times New Roman" w:cs="Times New Roman"/>
          <w:lang w:eastAsia="hr-HR"/>
        </w:rPr>
        <w:t xml:space="preserve"> i materijaln</w:t>
      </w:r>
      <w:r w:rsidR="00346D0B" w:rsidRPr="00116311">
        <w:rPr>
          <w:rFonts w:ascii="Times New Roman" w:hAnsi="Times New Roman" w:cs="Times New Roman"/>
          <w:lang w:eastAsia="hr-HR"/>
        </w:rPr>
        <w:t>a</w:t>
      </w:r>
      <w:r w:rsidRPr="00116311">
        <w:rPr>
          <w:rFonts w:ascii="Times New Roman" w:hAnsi="Times New Roman" w:cs="Times New Roman"/>
          <w:lang w:eastAsia="hr-HR"/>
        </w:rPr>
        <w:t xml:space="preserve"> prava zaposlenika</w:t>
      </w:r>
      <w:r w:rsidR="00A628E2" w:rsidRPr="00116311">
        <w:rPr>
          <w:rFonts w:ascii="Times New Roman" w:hAnsi="Times New Roman" w:cs="Times New Roman"/>
          <w:lang w:eastAsia="hr-HR"/>
        </w:rPr>
        <w:t xml:space="preserve">. Prihodi iz nadležnog proračuna </w:t>
      </w:r>
      <w:r w:rsidRPr="00116311">
        <w:rPr>
          <w:rFonts w:ascii="Times New Roman" w:hAnsi="Times New Roman" w:cs="Times New Roman"/>
          <w:lang w:eastAsia="hr-HR"/>
        </w:rPr>
        <w:t xml:space="preserve">(67) </w:t>
      </w:r>
      <w:r w:rsidR="00A628E2" w:rsidRPr="00116311">
        <w:rPr>
          <w:rFonts w:ascii="Times New Roman" w:hAnsi="Times New Roman" w:cs="Times New Roman"/>
          <w:lang w:eastAsia="hr-HR"/>
        </w:rPr>
        <w:t xml:space="preserve">su drugi najveći prihod s udjelom </w:t>
      </w:r>
      <w:r w:rsidR="001975AF" w:rsidRPr="00116311">
        <w:rPr>
          <w:rFonts w:ascii="Times New Roman" w:hAnsi="Times New Roman" w:cs="Times New Roman"/>
          <w:lang w:eastAsia="hr-HR"/>
        </w:rPr>
        <w:t>za pokriće mjesečnih materijalnih troškova</w:t>
      </w:r>
      <w:r w:rsidRPr="00116311">
        <w:rPr>
          <w:rFonts w:ascii="Times New Roman" w:hAnsi="Times New Roman" w:cs="Times New Roman"/>
          <w:lang w:eastAsia="hr-HR"/>
        </w:rPr>
        <w:t>.</w:t>
      </w:r>
    </w:p>
    <w:p w14:paraId="05F72BB1" w14:textId="4071B729" w:rsidR="00C648E5" w:rsidRPr="00116311" w:rsidRDefault="00A628E2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</w:r>
      <w:r w:rsidR="00F95538" w:rsidRPr="00116311">
        <w:rPr>
          <w:rFonts w:ascii="Times New Roman" w:hAnsi="Times New Roman" w:cs="Times New Roman"/>
          <w:lang w:eastAsia="hr-HR"/>
        </w:rPr>
        <w:t xml:space="preserve"> Značajne razlike </w:t>
      </w:r>
      <w:r w:rsidR="009F09BA" w:rsidRPr="00116311">
        <w:rPr>
          <w:rFonts w:ascii="Times New Roman" w:hAnsi="Times New Roman" w:cs="Times New Roman"/>
          <w:lang w:eastAsia="hr-HR"/>
        </w:rPr>
        <w:t>u odnosu na</w:t>
      </w:r>
      <w:r w:rsidR="00F95538" w:rsidRPr="00116311">
        <w:rPr>
          <w:rFonts w:ascii="Times New Roman" w:hAnsi="Times New Roman" w:cs="Times New Roman"/>
          <w:lang w:eastAsia="hr-HR"/>
        </w:rPr>
        <w:t xml:space="preserve"> prošlogodišnj</w:t>
      </w:r>
      <w:r w:rsidR="009F09BA" w:rsidRPr="00116311">
        <w:rPr>
          <w:rFonts w:ascii="Times New Roman" w:hAnsi="Times New Roman" w:cs="Times New Roman"/>
          <w:lang w:eastAsia="hr-HR"/>
        </w:rPr>
        <w:t>e</w:t>
      </w:r>
      <w:r w:rsidR="00F95538" w:rsidRPr="00116311">
        <w:rPr>
          <w:rFonts w:ascii="Times New Roman" w:hAnsi="Times New Roman" w:cs="Times New Roman"/>
          <w:lang w:eastAsia="hr-HR"/>
        </w:rPr>
        <w:t xml:space="preserve"> izvršenje pokazuju se na računu 65 gdje je prihod manji </w:t>
      </w:r>
      <w:r w:rsidR="00346D0B" w:rsidRPr="00116311">
        <w:rPr>
          <w:rFonts w:ascii="Times New Roman" w:hAnsi="Times New Roman" w:cs="Times New Roman"/>
          <w:lang w:eastAsia="hr-HR"/>
        </w:rPr>
        <w:t>jer je uveden besplatni</w:t>
      </w:r>
      <w:r w:rsidR="009F09BA" w:rsidRPr="00116311">
        <w:rPr>
          <w:rFonts w:ascii="Times New Roman" w:hAnsi="Times New Roman" w:cs="Times New Roman"/>
          <w:lang w:eastAsia="hr-HR"/>
        </w:rPr>
        <w:t xml:space="preserve"> obrok</w:t>
      </w:r>
      <w:r w:rsidR="00346D0B" w:rsidRPr="00116311">
        <w:rPr>
          <w:rFonts w:ascii="Times New Roman" w:hAnsi="Times New Roman" w:cs="Times New Roman"/>
          <w:lang w:eastAsia="hr-HR"/>
        </w:rPr>
        <w:t xml:space="preserve"> za učenike osnovnih škola</w:t>
      </w:r>
      <w:r w:rsidR="009F09BA" w:rsidRPr="00116311">
        <w:rPr>
          <w:rFonts w:ascii="Times New Roman" w:hAnsi="Times New Roman" w:cs="Times New Roman"/>
          <w:lang w:eastAsia="hr-HR"/>
        </w:rPr>
        <w:t xml:space="preserve"> od početka </w:t>
      </w:r>
      <w:r w:rsidR="00346D0B" w:rsidRPr="00116311">
        <w:rPr>
          <w:rFonts w:ascii="Times New Roman" w:hAnsi="Times New Roman" w:cs="Times New Roman"/>
          <w:lang w:eastAsia="hr-HR"/>
        </w:rPr>
        <w:t>godine</w:t>
      </w:r>
      <w:r w:rsidR="009F09BA" w:rsidRPr="00116311">
        <w:rPr>
          <w:rFonts w:ascii="Times New Roman" w:hAnsi="Times New Roman" w:cs="Times New Roman"/>
          <w:lang w:eastAsia="hr-HR"/>
        </w:rPr>
        <w:t>.</w:t>
      </w:r>
      <w:r w:rsidR="00F95538" w:rsidRPr="00116311">
        <w:rPr>
          <w:rFonts w:ascii="Times New Roman" w:hAnsi="Times New Roman" w:cs="Times New Roman"/>
          <w:lang w:eastAsia="hr-HR"/>
        </w:rPr>
        <w:t xml:space="preserve"> Na računu 66 vidljivi su veći prihodi </w:t>
      </w:r>
      <w:r w:rsidR="00C648E5" w:rsidRPr="00116311">
        <w:rPr>
          <w:rFonts w:ascii="Times New Roman" w:hAnsi="Times New Roman" w:cs="Times New Roman"/>
          <w:lang w:eastAsia="hr-HR"/>
        </w:rPr>
        <w:t xml:space="preserve">u odnosu na razdoblje iz prošle godine </w:t>
      </w:r>
      <w:r w:rsidR="00F95538" w:rsidRPr="00116311">
        <w:rPr>
          <w:rFonts w:ascii="Times New Roman" w:hAnsi="Times New Roman" w:cs="Times New Roman"/>
          <w:lang w:eastAsia="hr-HR"/>
        </w:rPr>
        <w:t>jer su prihodi od najma dvorane</w:t>
      </w:r>
      <w:r w:rsidR="00DA4272" w:rsidRPr="00116311">
        <w:rPr>
          <w:rFonts w:ascii="Times New Roman" w:hAnsi="Times New Roman" w:cs="Times New Roman"/>
          <w:lang w:eastAsia="hr-HR"/>
        </w:rPr>
        <w:t xml:space="preserve"> veći u ovoj godini. </w:t>
      </w:r>
    </w:p>
    <w:p w14:paraId="6F7FC5C3" w14:textId="77777777" w:rsidR="00E240EB" w:rsidRPr="00116311" w:rsidRDefault="00E240EB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0841F210" w14:textId="06E983F9" w:rsidR="00C05893" w:rsidRDefault="00B56EC4" w:rsidP="00C05893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Obrazloženje rezultata poslovanja</w:t>
      </w:r>
    </w:p>
    <w:p w14:paraId="47789D2E" w14:textId="7C18A7FC" w:rsidR="00B56EC4" w:rsidRPr="00116311" w:rsidRDefault="00B56EC4" w:rsidP="00C05893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temelju financijskih izvještaja, utvrđen je manjak poslovanja za 2022.godinu u iznosu </w:t>
      </w:r>
      <w:r w:rsidR="00CB1F81">
        <w:rPr>
          <w:rFonts w:ascii="Times New Roman" w:hAnsi="Times New Roman" w:cs="Times New Roman"/>
          <w:lang w:eastAsia="hr-HR"/>
        </w:rPr>
        <w:t xml:space="preserve">6.943,74 eura, koji se prenosi u 2023.godinu. Rezultat poslovanja za 2023.godinu je višak poslovanja u iznosu </w:t>
      </w:r>
      <w:r w:rsidR="00CB1F81">
        <w:rPr>
          <w:rFonts w:ascii="Times New Roman" w:hAnsi="Times New Roman" w:cs="Times New Roman"/>
          <w:lang w:eastAsia="hr-HR"/>
        </w:rPr>
        <w:lastRenderedPageBreak/>
        <w:t>448,89 eura, što se nakon prebijanja s prenesenim manjkom pretvara u metodološki manjak poslovanja uslijed kašnjenja priljeva prihoda za rashode 12.mjesca- što se ponavlja iz godine u godinu. Ostvareni višak tekuće, 2023.godine</w:t>
      </w:r>
      <w:r w:rsidR="00BE39AF">
        <w:rPr>
          <w:rFonts w:ascii="Times New Roman" w:hAnsi="Times New Roman" w:cs="Times New Roman"/>
          <w:lang w:eastAsia="hr-HR"/>
        </w:rPr>
        <w:t xml:space="preserve"> </w:t>
      </w:r>
      <w:r w:rsidR="00CB1F81">
        <w:rPr>
          <w:rFonts w:ascii="Times New Roman" w:hAnsi="Times New Roman" w:cs="Times New Roman"/>
          <w:lang w:eastAsia="hr-HR"/>
        </w:rPr>
        <w:t>bit će utrošen za podmirenje tekućih potreba 2024.godine, te za nabavku sredstava i opreme za rad</w:t>
      </w:r>
      <w:r w:rsidR="00BE39AF">
        <w:rPr>
          <w:rFonts w:ascii="Times New Roman" w:hAnsi="Times New Roman" w:cs="Times New Roman"/>
          <w:lang w:eastAsia="hr-HR"/>
        </w:rPr>
        <w:t>.</w:t>
      </w:r>
    </w:p>
    <w:p w14:paraId="27694810" w14:textId="77777777" w:rsidR="00394A05" w:rsidRPr="00116311" w:rsidRDefault="00394A05" w:rsidP="00AE2CEB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</w:p>
    <w:p w14:paraId="48D9707D" w14:textId="0CFE4EA1" w:rsidR="00394A05" w:rsidRPr="00116311" w:rsidRDefault="00A628E2" w:rsidP="00AE2CEB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1.1.2. Rashodi i izdaci</w:t>
      </w:r>
    </w:p>
    <w:p w14:paraId="131B2E8A" w14:textId="77777777" w:rsidR="00394A05" w:rsidRPr="00116311" w:rsidRDefault="00394A05" w:rsidP="00AE2CEB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</w:p>
    <w:p w14:paraId="0BF0F3F4" w14:textId="58BD428D" w:rsidR="00AE2CEB" w:rsidRPr="00116311" w:rsidRDefault="00A628E2" w:rsidP="00AE2CEB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>Struktura rashoda i izdataka po ekonomskoj klasifikaciji</w:t>
      </w:r>
      <w:r w:rsidRPr="00116311">
        <w:rPr>
          <w:rFonts w:ascii="Times New Roman" w:hAnsi="Times New Roman" w:cs="Times New Roman"/>
          <w:lang w:eastAsia="hr-HR"/>
        </w:rPr>
        <w:br/>
        <w:t>Rashodi poslovanja</w:t>
      </w:r>
      <w:r w:rsidRPr="00116311">
        <w:rPr>
          <w:rFonts w:ascii="Times New Roman" w:hAnsi="Times New Roman" w:cs="Times New Roman"/>
          <w:lang w:eastAsia="hr-HR"/>
        </w:rPr>
        <w:br/>
        <w:t xml:space="preserve">• </w:t>
      </w:r>
      <w:r w:rsidR="00E240EB" w:rsidRPr="00116311">
        <w:rPr>
          <w:rFonts w:ascii="Times New Roman" w:hAnsi="Times New Roman" w:cs="Times New Roman"/>
          <w:lang w:eastAsia="hr-HR"/>
        </w:rPr>
        <w:t xml:space="preserve"> 31 </w:t>
      </w:r>
      <w:r w:rsidRPr="00116311">
        <w:rPr>
          <w:rFonts w:ascii="Times New Roman" w:hAnsi="Times New Roman" w:cs="Times New Roman"/>
          <w:lang w:eastAsia="hr-HR"/>
        </w:rPr>
        <w:t xml:space="preserve">Rashodi za zaposlene </w:t>
      </w:r>
      <w:r w:rsidR="00AE2CEB" w:rsidRPr="00116311">
        <w:rPr>
          <w:rFonts w:ascii="Times New Roman" w:hAnsi="Times New Roman" w:cs="Times New Roman"/>
          <w:lang w:eastAsia="hr-HR"/>
        </w:rPr>
        <w:t>–</w:t>
      </w:r>
      <w:r w:rsidR="009F09BA" w:rsidRPr="00116311">
        <w:rPr>
          <w:rFonts w:ascii="Times New Roman" w:hAnsi="Times New Roman" w:cs="Times New Roman"/>
          <w:lang w:eastAsia="hr-HR"/>
        </w:rPr>
        <w:t xml:space="preserve"> </w:t>
      </w:r>
      <w:r w:rsidR="00346D0B" w:rsidRPr="00116311">
        <w:rPr>
          <w:rFonts w:ascii="Times New Roman" w:hAnsi="Times New Roman" w:cs="Times New Roman"/>
          <w:lang w:eastAsia="hr-HR"/>
        </w:rPr>
        <w:t>781.865,10</w:t>
      </w:r>
      <w:r w:rsidR="00C05893" w:rsidRPr="00116311">
        <w:rPr>
          <w:rFonts w:ascii="Times New Roman" w:hAnsi="Times New Roman" w:cs="Times New Roman"/>
          <w:lang w:eastAsia="hr-HR"/>
        </w:rPr>
        <w:t>€</w:t>
      </w:r>
      <w:r w:rsidRPr="00116311">
        <w:rPr>
          <w:rFonts w:ascii="Times New Roman" w:hAnsi="Times New Roman" w:cs="Times New Roman"/>
          <w:lang w:eastAsia="hr-HR"/>
        </w:rPr>
        <w:br/>
        <w:t xml:space="preserve">• </w:t>
      </w:r>
      <w:r w:rsidR="00E240EB" w:rsidRPr="00116311">
        <w:rPr>
          <w:rFonts w:ascii="Times New Roman" w:hAnsi="Times New Roman" w:cs="Times New Roman"/>
          <w:lang w:eastAsia="hr-HR"/>
        </w:rPr>
        <w:t xml:space="preserve"> 32 </w:t>
      </w:r>
      <w:r w:rsidRPr="00116311">
        <w:rPr>
          <w:rFonts w:ascii="Times New Roman" w:hAnsi="Times New Roman" w:cs="Times New Roman"/>
          <w:lang w:eastAsia="hr-HR"/>
        </w:rPr>
        <w:t xml:space="preserve">Materijalni rashodi </w:t>
      </w:r>
      <w:r w:rsidR="00AE2CEB" w:rsidRPr="00116311">
        <w:rPr>
          <w:rFonts w:ascii="Times New Roman" w:hAnsi="Times New Roman" w:cs="Times New Roman"/>
          <w:lang w:eastAsia="hr-HR"/>
        </w:rPr>
        <w:t>–</w:t>
      </w:r>
      <w:r w:rsidR="009F09BA" w:rsidRPr="00116311">
        <w:rPr>
          <w:rFonts w:ascii="Times New Roman" w:hAnsi="Times New Roman" w:cs="Times New Roman"/>
          <w:lang w:eastAsia="hr-HR"/>
        </w:rPr>
        <w:t xml:space="preserve"> </w:t>
      </w:r>
      <w:r w:rsidR="00AE2CEB" w:rsidRPr="00116311">
        <w:rPr>
          <w:rFonts w:ascii="Times New Roman" w:hAnsi="Times New Roman" w:cs="Times New Roman"/>
          <w:lang w:eastAsia="hr-HR"/>
        </w:rPr>
        <w:t>132.</w:t>
      </w:r>
      <w:r w:rsidR="00346D0B" w:rsidRPr="00116311">
        <w:rPr>
          <w:rFonts w:ascii="Times New Roman" w:hAnsi="Times New Roman" w:cs="Times New Roman"/>
          <w:lang w:eastAsia="hr-HR"/>
        </w:rPr>
        <w:t>449,43</w:t>
      </w:r>
      <w:r w:rsidR="00E40FBB" w:rsidRPr="00116311">
        <w:rPr>
          <w:rFonts w:ascii="Times New Roman" w:hAnsi="Times New Roman" w:cs="Times New Roman"/>
          <w:lang w:eastAsia="hr-HR"/>
        </w:rPr>
        <w:t>€</w:t>
      </w:r>
      <w:r w:rsidRPr="00116311">
        <w:rPr>
          <w:rFonts w:ascii="Times New Roman" w:hAnsi="Times New Roman" w:cs="Times New Roman"/>
          <w:lang w:eastAsia="hr-HR"/>
        </w:rPr>
        <w:br/>
        <w:t>•</w:t>
      </w:r>
      <w:r w:rsidR="00E240EB" w:rsidRPr="00116311">
        <w:rPr>
          <w:rFonts w:ascii="Times New Roman" w:hAnsi="Times New Roman" w:cs="Times New Roman"/>
          <w:lang w:eastAsia="hr-HR"/>
        </w:rPr>
        <w:t xml:space="preserve">  34 </w:t>
      </w:r>
      <w:r w:rsidRPr="00116311">
        <w:rPr>
          <w:rFonts w:ascii="Times New Roman" w:hAnsi="Times New Roman" w:cs="Times New Roman"/>
          <w:lang w:eastAsia="hr-HR"/>
        </w:rPr>
        <w:t xml:space="preserve"> Financijski rashodi </w:t>
      </w:r>
      <w:r w:rsidR="00AE2CEB" w:rsidRPr="00116311">
        <w:rPr>
          <w:rFonts w:ascii="Times New Roman" w:hAnsi="Times New Roman" w:cs="Times New Roman"/>
          <w:lang w:eastAsia="hr-HR"/>
        </w:rPr>
        <w:t>–</w:t>
      </w:r>
      <w:r w:rsidR="009F09BA" w:rsidRPr="00116311">
        <w:rPr>
          <w:rFonts w:ascii="Times New Roman" w:hAnsi="Times New Roman" w:cs="Times New Roman"/>
          <w:lang w:eastAsia="hr-HR"/>
        </w:rPr>
        <w:t xml:space="preserve"> </w:t>
      </w:r>
      <w:r w:rsidR="00E40FBB" w:rsidRPr="00116311">
        <w:rPr>
          <w:rFonts w:ascii="Times New Roman" w:hAnsi="Times New Roman" w:cs="Times New Roman"/>
          <w:lang w:eastAsia="hr-HR"/>
        </w:rPr>
        <w:t>876,10</w:t>
      </w:r>
      <w:r w:rsidR="00C05893" w:rsidRPr="00116311">
        <w:rPr>
          <w:rFonts w:ascii="Times New Roman" w:hAnsi="Times New Roman" w:cs="Times New Roman"/>
          <w:lang w:eastAsia="hr-HR"/>
        </w:rPr>
        <w:t>€</w:t>
      </w:r>
    </w:p>
    <w:p w14:paraId="38C6FD3E" w14:textId="48F2CB3B" w:rsidR="00AE2CEB" w:rsidRPr="00116311" w:rsidRDefault="00AE2CEB" w:rsidP="00AE2CEB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    37 Naknade građanima i kućanstvima</w:t>
      </w:r>
      <w:r w:rsidR="00180EDE" w:rsidRPr="00116311">
        <w:rPr>
          <w:rFonts w:ascii="Times New Roman" w:hAnsi="Times New Roman" w:cs="Times New Roman"/>
          <w:lang w:eastAsia="hr-HR"/>
        </w:rPr>
        <w:t xml:space="preserve"> na temelju osiguranja i druge naknade  - </w:t>
      </w:r>
      <w:r w:rsidR="00E40FBB" w:rsidRPr="00116311">
        <w:rPr>
          <w:rFonts w:ascii="Times New Roman" w:hAnsi="Times New Roman" w:cs="Times New Roman"/>
          <w:lang w:eastAsia="hr-HR"/>
        </w:rPr>
        <w:t>10.755,35</w:t>
      </w:r>
      <w:r w:rsidR="00180EDE" w:rsidRPr="00116311">
        <w:rPr>
          <w:rFonts w:ascii="Times New Roman" w:hAnsi="Times New Roman" w:cs="Times New Roman"/>
          <w:lang w:eastAsia="hr-HR"/>
        </w:rPr>
        <w:t>€</w:t>
      </w:r>
    </w:p>
    <w:p w14:paraId="65790E0A" w14:textId="07C555CF" w:rsidR="00F50A7E" w:rsidRPr="00116311" w:rsidRDefault="00C05893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• </w:t>
      </w:r>
      <w:r w:rsidR="00E240EB" w:rsidRPr="00116311">
        <w:rPr>
          <w:rFonts w:ascii="Times New Roman" w:hAnsi="Times New Roman" w:cs="Times New Roman"/>
          <w:lang w:eastAsia="hr-HR"/>
        </w:rPr>
        <w:t xml:space="preserve"> 38 </w:t>
      </w:r>
      <w:r w:rsidRPr="00116311">
        <w:rPr>
          <w:rFonts w:ascii="Times New Roman" w:hAnsi="Times New Roman" w:cs="Times New Roman"/>
          <w:lang w:eastAsia="hr-HR"/>
        </w:rPr>
        <w:t xml:space="preserve">Ostali rashodi </w:t>
      </w:r>
      <w:r w:rsidR="00E40FBB" w:rsidRPr="00116311">
        <w:rPr>
          <w:rFonts w:ascii="Times New Roman" w:hAnsi="Times New Roman" w:cs="Times New Roman"/>
          <w:lang w:eastAsia="hr-HR"/>
        </w:rPr>
        <w:t>–</w:t>
      </w:r>
      <w:r w:rsidR="009F09BA" w:rsidRPr="00116311">
        <w:rPr>
          <w:rFonts w:ascii="Times New Roman" w:hAnsi="Times New Roman" w:cs="Times New Roman"/>
          <w:lang w:eastAsia="hr-HR"/>
        </w:rPr>
        <w:t xml:space="preserve"> </w:t>
      </w:r>
      <w:r w:rsidR="00E40FBB" w:rsidRPr="00116311">
        <w:rPr>
          <w:rFonts w:ascii="Times New Roman" w:hAnsi="Times New Roman" w:cs="Times New Roman"/>
          <w:lang w:eastAsia="hr-HR"/>
        </w:rPr>
        <w:t>369,22</w:t>
      </w:r>
      <w:r w:rsidRPr="00116311">
        <w:rPr>
          <w:rFonts w:ascii="Times New Roman" w:hAnsi="Times New Roman" w:cs="Times New Roman"/>
          <w:lang w:eastAsia="hr-HR"/>
        </w:rPr>
        <w:t>€</w:t>
      </w:r>
      <w:r w:rsidR="00A628E2" w:rsidRPr="00116311">
        <w:rPr>
          <w:rFonts w:ascii="Times New Roman" w:hAnsi="Times New Roman" w:cs="Times New Roman"/>
          <w:lang w:eastAsia="hr-HR"/>
        </w:rPr>
        <w:br/>
        <w:t>Rashodi za nabavu nefinancijske imovine</w:t>
      </w:r>
      <w:r w:rsidR="00A628E2" w:rsidRPr="00116311">
        <w:rPr>
          <w:rFonts w:ascii="Times New Roman" w:hAnsi="Times New Roman" w:cs="Times New Roman"/>
          <w:lang w:eastAsia="hr-HR"/>
        </w:rPr>
        <w:br/>
        <w:t xml:space="preserve">• Rashodi za nabavu proizvedene dugotrajne imovine </w:t>
      </w:r>
      <w:r w:rsidR="00180EDE" w:rsidRPr="00116311">
        <w:rPr>
          <w:rFonts w:ascii="Times New Roman" w:hAnsi="Times New Roman" w:cs="Times New Roman"/>
          <w:lang w:eastAsia="hr-HR"/>
        </w:rPr>
        <w:t>–</w:t>
      </w:r>
      <w:r w:rsidR="009F09BA" w:rsidRPr="00116311">
        <w:rPr>
          <w:rFonts w:ascii="Times New Roman" w:hAnsi="Times New Roman" w:cs="Times New Roman"/>
          <w:lang w:eastAsia="hr-HR"/>
        </w:rPr>
        <w:t xml:space="preserve"> </w:t>
      </w:r>
      <w:r w:rsidR="00E40FBB" w:rsidRPr="00116311">
        <w:rPr>
          <w:rFonts w:ascii="Times New Roman" w:hAnsi="Times New Roman" w:cs="Times New Roman"/>
          <w:lang w:eastAsia="hr-HR"/>
        </w:rPr>
        <w:t>1.114,05</w:t>
      </w:r>
      <w:r w:rsidRPr="00116311">
        <w:rPr>
          <w:rFonts w:ascii="Times New Roman" w:hAnsi="Times New Roman" w:cs="Times New Roman"/>
          <w:lang w:eastAsia="hr-HR"/>
        </w:rPr>
        <w:t>€</w:t>
      </w:r>
      <w:r w:rsidR="00A628E2" w:rsidRPr="00116311">
        <w:rPr>
          <w:rFonts w:ascii="Times New Roman" w:hAnsi="Times New Roman" w:cs="Times New Roman"/>
          <w:lang w:eastAsia="hr-HR"/>
        </w:rPr>
        <w:br/>
      </w:r>
      <w:r w:rsidRPr="00116311">
        <w:rPr>
          <w:rFonts w:ascii="Times New Roman" w:hAnsi="Times New Roman" w:cs="Times New Roman"/>
          <w:lang w:eastAsia="hr-HR"/>
        </w:rPr>
        <w:t xml:space="preserve">Rashodi za zaposlene </w:t>
      </w:r>
      <w:r w:rsidR="00E40FBB" w:rsidRPr="00116311">
        <w:rPr>
          <w:rFonts w:ascii="Times New Roman" w:hAnsi="Times New Roman" w:cs="Times New Roman"/>
          <w:lang w:eastAsia="hr-HR"/>
        </w:rPr>
        <w:t>veći su za 6,30</w:t>
      </w:r>
      <w:r w:rsidR="00180EDE" w:rsidRPr="00116311">
        <w:rPr>
          <w:rFonts w:ascii="Times New Roman" w:hAnsi="Times New Roman" w:cs="Times New Roman"/>
          <w:lang w:eastAsia="hr-HR"/>
        </w:rPr>
        <w:t xml:space="preserve"> % više u odnosu na prošlu godinu zbog povećanja osnovice</w:t>
      </w:r>
      <w:r w:rsidR="00E40FBB" w:rsidRPr="00116311">
        <w:rPr>
          <w:rFonts w:ascii="Times New Roman" w:hAnsi="Times New Roman" w:cs="Times New Roman"/>
          <w:lang w:eastAsia="hr-HR"/>
        </w:rPr>
        <w:t xml:space="preserve"> i privremenog dodatka</w:t>
      </w:r>
      <w:r w:rsidR="009F09BA" w:rsidRPr="00116311">
        <w:rPr>
          <w:rFonts w:ascii="Times New Roman" w:hAnsi="Times New Roman" w:cs="Times New Roman"/>
          <w:lang w:eastAsia="hr-HR"/>
        </w:rPr>
        <w:t>, a</w:t>
      </w:r>
      <w:r w:rsidRPr="00116311">
        <w:rPr>
          <w:rFonts w:ascii="Times New Roman" w:hAnsi="Times New Roman" w:cs="Times New Roman"/>
          <w:lang w:eastAsia="hr-HR"/>
        </w:rPr>
        <w:t xml:space="preserve"> materijalni rashodi</w:t>
      </w:r>
      <w:r w:rsidR="00180EDE" w:rsidRPr="00116311">
        <w:rPr>
          <w:rFonts w:ascii="Times New Roman" w:hAnsi="Times New Roman" w:cs="Times New Roman"/>
          <w:lang w:eastAsia="hr-HR"/>
        </w:rPr>
        <w:t xml:space="preserve"> veći su </w:t>
      </w:r>
      <w:r w:rsidR="00E40FBB" w:rsidRPr="00116311">
        <w:rPr>
          <w:rFonts w:ascii="Times New Roman" w:hAnsi="Times New Roman" w:cs="Times New Roman"/>
          <w:lang w:eastAsia="hr-HR"/>
        </w:rPr>
        <w:t>9,3</w:t>
      </w:r>
      <w:r w:rsidR="00180EDE" w:rsidRPr="00116311">
        <w:rPr>
          <w:rFonts w:ascii="Times New Roman" w:hAnsi="Times New Roman" w:cs="Times New Roman"/>
          <w:lang w:eastAsia="hr-HR"/>
        </w:rPr>
        <w:t>%</w:t>
      </w:r>
      <w:r w:rsidR="00E40FBB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.</w:t>
      </w:r>
      <w:r w:rsidR="00E40FBB" w:rsidRPr="00116311">
        <w:rPr>
          <w:rFonts w:ascii="Times New Roman" w:hAnsi="Times New Roman" w:cs="Times New Roman"/>
          <w:lang w:eastAsia="hr-HR"/>
        </w:rPr>
        <w:t xml:space="preserve"> Razlozi povećanja su poskupljenje roba i usluga, veći utrošak namirnica za prehranu učenika </w:t>
      </w:r>
      <w:r w:rsidR="00984039" w:rsidRPr="00116311">
        <w:rPr>
          <w:rFonts w:ascii="Times New Roman" w:hAnsi="Times New Roman" w:cs="Times New Roman"/>
          <w:lang w:eastAsia="hr-HR"/>
        </w:rPr>
        <w:t>zbog novog projekta</w:t>
      </w:r>
      <w:r w:rsidR="00E40FBB" w:rsidRPr="00116311">
        <w:rPr>
          <w:rFonts w:ascii="Times New Roman" w:hAnsi="Times New Roman" w:cs="Times New Roman"/>
          <w:lang w:eastAsia="hr-HR"/>
        </w:rPr>
        <w:t>. Tu je i značajan rashod za redovne sistematske preglede radnika</w:t>
      </w:r>
      <w:r w:rsidR="00984039" w:rsidRPr="00116311">
        <w:rPr>
          <w:rFonts w:ascii="Times New Roman" w:hAnsi="Times New Roman" w:cs="Times New Roman"/>
          <w:lang w:eastAsia="hr-HR"/>
        </w:rPr>
        <w:t>, te veća nabavka sitnog inventara u odnosu na prošlu godinu.</w:t>
      </w:r>
      <w:r w:rsidRPr="00116311">
        <w:rPr>
          <w:rFonts w:ascii="Times New Roman" w:hAnsi="Times New Roman" w:cs="Times New Roman"/>
          <w:lang w:eastAsia="hr-HR"/>
        </w:rPr>
        <w:t xml:space="preserve"> </w:t>
      </w:r>
      <w:r w:rsidR="00180EDE" w:rsidRPr="00116311">
        <w:rPr>
          <w:rFonts w:ascii="Times New Roman" w:hAnsi="Times New Roman" w:cs="Times New Roman"/>
          <w:lang w:eastAsia="hr-HR"/>
        </w:rPr>
        <w:t xml:space="preserve"> Financijski rashodi su </w:t>
      </w:r>
      <w:r w:rsidR="00984039" w:rsidRPr="00116311">
        <w:rPr>
          <w:rFonts w:ascii="Times New Roman" w:hAnsi="Times New Roman" w:cs="Times New Roman"/>
          <w:lang w:eastAsia="hr-HR"/>
        </w:rPr>
        <w:t>na razini protekle godine. Završene su sve isplate po presudama.</w:t>
      </w:r>
      <w:r w:rsidR="00180EDE" w:rsidRPr="00116311">
        <w:rPr>
          <w:rFonts w:ascii="Times New Roman" w:hAnsi="Times New Roman" w:cs="Times New Roman"/>
          <w:lang w:eastAsia="hr-HR"/>
        </w:rPr>
        <w:t xml:space="preserve">  Naknade građanima i kućanstvima odnose se na nabavu udžbenika</w:t>
      </w:r>
      <w:r w:rsidR="00984039" w:rsidRPr="00116311">
        <w:rPr>
          <w:rFonts w:ascii="Times New Roman" w:hAnsi="Times New Roman" w:cs="Times New Roman"/>
          <w:lang w:eastAsia="hr-HR"/>
        </w:rPr>
        <w:t xml:space="preserve"> i drugih obrazovnih materijala za učenike škole. Po p</w:t>
      </w:r>
      <w:r w:rsidR="00E240EB" w:rsidRPr="00116311">
        <w:rPr>
          <w:rFonts w:ascii="Times New Roman" w:hAnsi="Times New Roman" w:cs="Times New Roman"/>
          <w:lang w:eastAsia="hr-HR"/>
        </w:rPr>
        <w:t>rvi put</w:t>
      </w:r>
      <w:r w:rsidR="00FA4498" w:rsidRPr="00116311">
        <w:rPr>
          <w:rFonts w:ascii="Times New Roman" w:hAnsi="Times New Roman" w:cs="Times New Roman"/>
          <w:lang w:eastAsia="hr-HR"/>
        </w:rPr>
        <w:t xml:space="preserve"> </w:t>
      </w:r>
      <w:r w:rsidR="00984039" w:rsidRPr="00116311">
        <w:rPr>
          <w:rFonts w:ascii="Times New Roman" w:hAnsi="Times New Roman" w:cs="Times New Roman"/>
          <w:lang w:eastAsia="hr-HR"/>
        </w:rPr>
        <w:t>bilježimo</w:t>
      </w:r>
      <w:r w:rsidR="00FA4498" w:rsidRPr="00116311">
        <w:rPr>
          <w:rFonts w:ascii="Times New Roman" w:hAnsi="Times New Roman" w:cs="Times New Roman"/>
          <w:lang w:eastAsia="hr-HR"/>
        </w:rPr>
        <w:t xml:space="preserve"> ostal</w:t>
      </w:r>
      <w:r w:rsidR="00984039" w:rsidRPr="00116311">
        <w:rPr>
          <w:rFonts w:ascii="Times New Roman" w:hAnsi="Times New Roman" w:cs="Times New Roman"/>
          <w:lang w:eastAsia="hr-HR"/>
        </w:rPr>
        <w:t>e</w:t>
      </w:r>
      <w:r w:rsidR="00FA4498" w:rsidRPr="00116311">
        <w:rPr>
          <w:rFonts w:ascii="Times New Roman" w:hAnsi="Times New Roman" w:cs="Times New Roman"/>
          <w:lang w:eastAsia="hr-HR"/>
        </w:rPr>
        <w:t xml:space="preserve"> rashod</w:t>
      </w:r>
      <w:r w:rsidR="00984039" w:rsidRPr="00116311">
        <w:rPr>
          <w:rFonts w:ascii="Times New Roman" w:hAnsi="Times New Roman" w:cs="Times New Roman"/>
          <w:lang w:eastAsia="hr-HR"/>
        </w:rPr>
        <w:t>e</w:t>
      </w:r>
      <w:r w:rsidR="00FA4498" w:rsidRPr="00116311">
        <w:rPr>
          <w:rFonts w:ascii="Times New Roman" w:hAnsi="Times New Roman" w:cs="Times New Roman"/>
          <w:lang w:eastAsia="hr-HR"/>
        </w:rPr>
        <w:t xml:space="preserve"> s računa 38</w:t>
      </w:r>
      <w:r w:rsidR="009F09BA" w:rsidRPr="00116311">
        <w:rPr>
          <w:rFonts w:ascii="Times New Roman" w:hAnsi="Times New Roman" w:cs="Times New Roman"/>
          <w:lang w:eastAsia="hr-HR"/>
        </w:rPr>
        <w:t>,</w:t>
      </w:r>
      <w:r w:rsidR="00FA4498" w:rsidRPr="00116311">
        <w:rPr>
          <w:rFonts w:ascii="Times New Roman" w:hAnsi="Times New Roman" w:cs="Times New Roman"/>
          <w:lang w:eastAsia="hr-HR"/>
        </w:rPr>
        <w:t xml:space="preserve"> </w:t>
      </w:r>
      <w:r w:rsidR="00984039" w:rsidRPr="00116311">
        <w:rPr>
          <w:rFonts w:ascii="Times New Roman" w:hAnsi="Times New Roman" w:cs="Times New Roman"/>
          <w:lang w:eastAsia="hr-HR"/>
        </w:rPr>
        <w:t>po</w:t>
      </w:r>
      <w:r w:rsidR="00FA4498" w:rsidRPr="00116311">
        <w:rPr>
          <w:rFonts w:ascii="Times New Roman" w:hAnsi="Times New Roman" w:cs="Times New Roman"/>
          <w:lang w:eastAsia="hr-HR"/>
        </w:rPr>
        <w:t xml:space="preserve"> odlu</w:t>
      </w:r>
      <w:r w:rsidR="00984039" w:rsidRPr="00116311">
        <w:rPr>
          <w:rFonts w:ascii="Times New Roman" w:hAnsi="Times New Roman" w:cs="Times New Roman"/>
          <w:lang w:eastAsia="hr-HR"/>
        </w:rPr>
        <w:t>ci</w:t>
      </w:r>
      <w:r w:rsidR="00FA4498" w:rsidRPr="00116311">
        <w:rPr>
          <w:rFonts w:ascii="Times New Roman" w:hAnsi="Times New Roman" w:cs="Times New Roman"/>
          <w:lang w:eastAsia="hr-HR"/>
        </w:rPr>
        <w:t xml:space="preserve"> Vlade RH </w:t>
      </w:r>
      <w:r w:rsidR="009F09BA" w:rsidRPr="00116311">
        <w:rPr>
          <w:rFonts w:ascii="Times New Roman" w:hAnsi="Times New Roman" w:cs="Times New Roman"/>
          <w:lang w:eastAsia="hr-HR"/>
        </w:rPr>
        <w:t>za nabavku menstrualno-higijenskih potrepština.</w:t>
      </w:r>
      <w:r w:rsidR="00FA4498" w:rsidRPr="00116311">
        <w:rPr>
          <w:rFonts w:ascii="Times New Roman" w:hAnsi="Times New Roman" w:cs="Times New Roman"/>
          <w:lang w:eastAsia="hr-HR"/>
        </w:rPr>
        <w:t xml:space="preserve"> Manja nabava nefinancijske imovine je rezultat </w:t>
      </w:r>
      <w:r w:rsidR="00E240EB" w:rsidRPr="00116311">
        <w:rPr>
          <w:rFonts w:ascii="Times New Roman" w:hAnsi="Times New Roman" w:cs="Times New Roman"/>
          <w:lang w:eastAsia="hr-HR"/>
        </w:rPr>
        <w:t xml:space="preserve">nabave </w:t>
      </w:r>
      <w:r w:rsidR="00984039" w:rsidRPr="00116311">
        <w:rPr>
          <w:rFonts w:ascii="Times New Roman" w:hAnsi="Times New Roman" w:cs="Times New Roman"/>
          <w:lang w:eastAsia="hr-HR"/>
        </w:rPr>
        <w:t>garderobnih ormarića za učenike</w:t>
      </w:r>
      <w:r w:rsidR="00E240EB" w:rsidRPr="00116311">
        <w:rPr>
          <w:rFonts w:ascii="Times New Roman" w:hAnsi="Times New Roman" w:cs="Times New Roman"/>
          <w:lang w:eastAsia="hr-HR"/>
        </w:rPr>
        <w:t xml:space="preserve"> u</w:t>
      </w:r>
      <w:r w:rsidR="00984039" w:rsidRPr="00116311">
        <w:rPr>
          <w:rFonts w:ascii="Times New Roman" w:hAnsi="Times New Roman" w:cs="Times New Roman"/>
          <w:lang w:eastAsia="hr-HR"/>
        </w:rPr>
        <w:t xml:space="preserve"> matičnoj</w:t>
      </w:r>
      <w:r w:rsidR="00E240EB" w:rsidRPr="00116311">
        <w:rPr>
          <w:rFonts w:ascii="Times New Roman" w:hAnsi="Times New Roman" w:cs="Times New Roman"/>
          <w:lang w:eastAsia="hr-HR"/>
        </w:rPr>
        <w:t xml:space="preserve"> školi</w:t>
      </w:r>
      <w:r w:rsidR="00180EDE" w:rsidRPr="00116311">
        <w:rPr>
          <w:rFonts w:ascii="Times New Roman" w:hAnsi="Times New Roman" w:cs="Times New Roman"/>
          <w:lang w:eastAsia="hr-HR"/>
        </w:rPr>
        <w:t>, udžbenika i lektirnih naslova.</w:t>
      </w:r>
    </w:p>
    <w:p w14:paraId="701C7038" w14:textId="507AB803" w:rsidR="000F1E6F" w:rsidRPr="00116311" w:rsidRDefault="00A628E2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</w:r>
      <w:r w:rsidRPr="00116311">
        <w:rPr>
          <w:rFonts w:ascii="Times New Roman" w:hAnsi="Times New Roman" w:cs="Times New Roman"/>
          <w:b/>
          <w:bCs/>
          <w:lang w:eastAsia="hr-HR"/>
        </w:rPr>
        <w:t>OBRAZLOŽENJE OSTVARENIH PRIHODA I PRIMITAKA TE RASHODA I IZDATAKA POSEBNOG DIJELA</w:t>
      </w:r>
      <w:r w:rsidRPr="00116311">
        <w:rPr>
          <w:rFonts w:ascii="Times New Roman" w:hAnsi="Times New Roman" w:cs="Times New Roman"/>
          <w:b/>
          <w:bCs/>
          <w:lang w:eastAsia="hr-HR"/>
        </w:rPr>
        <w:br/>
        <w:t>FINANCIJSKOG PLANA</w:t>
      </w:r>
      <w:r w:rsidRPr="00116311">
        <w:rPr>
          <w:rFonts w:ascii="Times New Roman" w:hAnsi="Times New Roman" w:cs="Times New Roman"/>
          <w:b/>
          <w:bCs/>
          <w:lang w:eastAsia="hr-HR"/>
        </w:rPr>
        <w:br/>
      </w:r>
      <w:r w:rsidRPr="00116311">
        <w:rPr>
          <w:rFonts w:ascii="Times New Roman" w:hAnsi="Times New Roman" w:cs="Times New Roman"/>
          <w:lang w:eastAsia="hr-HR"/>
        </w:rPr>
        <w:br/>
        <w:t>Program 6000 Odgoj</w:t>
      </w:r>
      <w:r w:rsidR="00FA4498" w:rsidRPr="00116311">
        <w:rPr>
          <w:rFonts w:ascii="Times New Roman" w:hAnsi="Times New Roman" w:cs="Times New Roman"/>
          <w:lang w:eastAsia="hr-HR"/>
        </w:rPr>
        <w:t xml:space="preserve"> i obrazovanje</w:t>
      </w:r>
      <w:r w:rsidR="00FA4498" w:rsidRPr="00116311">
        <w:rPr>
          <w:rFonts w:ascii="Times New Roman" w:hAnsi="Times New Roman" w:cs="Times New Roman"/>
          <w:lang w:eastAsia="hr-HR"/>
        </w:rPr>
        <w:br/>
      </w:r>
    </w:p>
    <w:p w14:paraId="7118045B" w14:textId="2B90122D" w:rsidR="006E40CB" w:rsidRPr="00116311" w:rsidRDefault="000F1E6F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Aktivnost A600002 Osnovno</w:t>
      </w:r>
      <w:r w:rsidR="00A628E2" w:rsidRPr="00116311">
        <w:rPr>
          <w:rFonts w:ascii="Times New Roman" w:hAnsi="Times New Roman" w:cs="Times New Roman"/>
          <w:b/>
          <w:bCs/>
          <w:lang w:eastAsia="hr-HR"/>
        </w:rPr>
        <w:t xml:space="preserve"> školstvo-redovno poslovanje po minimalnom standardu</w:t>
      </w:r>
      <w:r w:rsidR="00A628E2" w:rsidRPr="00116311">
        <w:rPr>
          <w:rFonts w:ascii="Times New Roman" w:hAnsi="Times New Roman" w:cs="Times New Roman"/>
          <w:b/>
          <w:bCs/>
          <w:lang w:eastAsia="hr-HR"/>
        </w:rPr>
        <w:br/>
      </w:r>
      <w:r w:rsidR="00A628E2" w:rsidRPr="00116311">
        <w:rPr>
          <w:rFonts w:ascii="Times New Roman" w:hAnsi="Times New Roman" w:cs="Times New Roman"/>
          <w:lang w:eastAsia="hr-HR"/>
        </w:rPr>
        <w:t xml:space="preserve">Sredstva planirana u okviru izvora Opći prihodi i primici realizirana su sa </w:t>
      </w:r>
      <w:r w:rsidR="00984039" w:rsidRPr="00116311">
        <w:rPr>
          <w:rFonts w:ascii="Times New Roman" w:hAnsi="Times New Roman" w:cs="Times New Roman"/>
          <w:lang w:eastAsia="hr-HR"/>
        </w:rPr>
        <w:t>102,86</w:t>
      </w:r>
      <w:r w:rsidR="00A628E2" w:rsidRPr="00116311">
        <w:rPr>
          <w:rFonts w:ascii="Times New Roman" w:hAnsi="Times New Roman" w:cs="Times New Roman"/>
          <w:lang w:eastAsia="hr-HR"/>
        </w:rPr>
        <w:t>%</w:t>
      </w:r>
      <w:r w:rsidR="001544D1" w:rsidRPr="00116311">
        <w:rPr>
          <w:rFonts w:ascii="Times New Roman" w:hAnsi="Times New Roman" w:cs="Times New Roman"/>
          <w:lang w:eastAsia="hr-HR"/>
        </w:rPr>
        <w:t>u odnosu na tekući plan, a 98,82% u odnosu na izvršenje protekle godine</w:t>
      </w:r>
      <w:r w:rsidR="00A628E2" w:rsidRPr="00116311">
        <w:rPr>
          <w:rFonts w:ascii="Times New Roman" w:hAnsi="Times New Roman" w:cs="Times New Roman"/>
          <w:lang w:eastAsia="hr-HR"/>
        </w:rPr>
        <w:t>. Riječ je o</w:t>
      </w:r>
      <w:r w:rsidR="001544D1" w:rsidRPr="00116311">
        <w:rPr>
          <w:rFonts w:ascii="Times New Roman" w:hAnsi="Times New Roman" w:cs="Times New Roman"/>
          <w:lang w:eastAsia="hr-HR"/>
        </w:rPr>
        <w:t xml:space="preserve"> </w:t>
      </w:r>
      <w:r w:rsidR="00A628E2" w:rsidRPr="00116311">
        <w:rPr>
          <w:rFonts w:ascii="Times New Roman" w:hAnsi="Times New Roman" w:cs="Times New Roman"/>
          <w:lang w:eastAsia="hr-HR"/>
        </w:rPr>
        <w:t xml:space="preserve">sredstvima ostvarenim iz županijskog proračuna-decentralizirana sredstva. </w:t>
      </w:r>
      <w:r w:rsidR="00DE3367" w:rsidRPr="00116311">
        <w:rPr>
          <w:rFonts w:ascii="Times New Roman" w:hAnsi="Times New Roman" w:cs="Times New Roman"/>
          <w:lang w:eastAsia="hr-HR"/>
        </w:rPr>
        <w:t>N</w:t>
      </w:r>
      <w:r w:rsidR="003918B2" w:rsidRPr="00116311">
        <w:rPr>
          <w:rFonts w:ascii="Times New Roman" w:hAnsi="Times New Roman" w:cs="Times New Roman"/>
          <w:lang w:eastAsia="hr-HR"/>
        </w:rPr>
        <w:t xml:space="preserve">a podskupini </w:t>
      </w:r>
      <w:r w:rsidR="00984039" w:rsidRPr="00116311">
        <w:rPr>
          <w:rFonts w:ascii="Times New Roman" w:hAnsi="Times New Roman" w:cs="Times New Roman"/>
          <w:lang w:eastAsia="hr-HR"/>
        </w:rPr>
        <w:t xml:space="preserve">3223 Energija </w:t>
      </w:r>
      <w:r w:rsidR="001544D1" w:rsidRPr="00116311">
        <w:rPr>
          <w:rFonts w:ascii="Times New Roman" w:hAnsi="Times New Roman" w:cs="Times New Roman"/>
          <w:lang w:eastAsia="hr-HR"/>
        </w:rPr>
        <w:t xml:space="preserve">ostvarenje je veće zbog većeg utroška plina, te na skupini </w:t>
      </w:r>
      <w:r w:rsidR="003918B2" w:rsidRPr="00116311">
        <w:rPr>
          <w:rFonts w:ascii="Times New Roman" w:hAnsi="Times New Roman" w:cs="Times New Roman"/>
          <w:lang w:eastAsia="hr-HR"/>
        </w:rPr>
        <w:t>3</w:t>
      </w:r>
      <w:r w:rsidR="008A750D" w:rsidRPr="00116311">
        <w:rPr>
          <w:rFonts w:ascii="Times New Roman" w:hAnsi="Times New Roman" w:cs="Times New Roman"/>
          <w:lang w:eastAsia="hr-HR"/>
        </w:rPr>
        <w:t>225</w:t>
      </w:r>
      <w:r w:rsidR="003918B2" w:rsidRPr="00116311">
        <w:rPr>
          <w:rFonts w:ascii="Times New Roman" w:hAnsi="Times New Roman" w:cs="Times New Roman"/>
          <w:lang w:eastAsia="hr-HR"/>
        </w:rPr>
        <w:t xml:space="preserve"> bilježimo veće rashode jer je </w:t>
      </w:r>
      <w:r w:rsidR="008A750D" w:rsidRPr="00116311">
        <w:rPr>
          <w:rFonts w:ascii="Times New Roman" w:hAnsi="Times New Roman" w:cs="Times New Roman"/>
          <w:lang w:eastAsia="hr-HR"/>
        </w:rPr>
        <w:t>škola nabavila više sitnog inventara od planiranog.</w:t>
      </w:r>
      <w:r w:rsidR="00A628E2" w:rsidRPr="00116311">
        <w:rPr>
          <w:rFonts w:ascii="Times New Roman" w:hAnsi="Times New Roman" w:cs="Times New Roman"/>
          <w:lang w:eastAsia="hr-HR"/>
        </w:rPr>
        <w:br/>
      </w:r>
      <w:r w:rsidR="003918B2" w:rsidRPr="00116311">
        <w:rPr>
          <w:rFonts w:ascii="Times New Roman" w:hAnsi="Times New Roman" w:cs="Times New Roman"/>
          <w:lang w:eastAsia="hr-HR"/>
        </w:rPr>
        <w:br/>
      </w:r>
      <w:r w:rsidR="003918B2" w:rsidRPr="00116311">
        <w:rPr>
          <w:rFonts w:ascii="Times New Roman" w:hAnsi="Times New Roman" w:cs="Times New Roman"/>
          <w:b/>
          <w:bCs/>
          <w:lang w:eastAsia="hr-HR"/>
        </w:rPr>
        <w:t>Aktivnost A600006</w:t>
      </w:r>
      <w:r w:rsidR="00A628E2" w:rsidRPr="00116311">
        <w:rPr>
          <w:rFonts w:ascii="Times New Roman" w:hAnsi="Times New Roman" w:cs="Times New Roman"/>
          <w:b/>
          <w:bCs/>
          <w:lang w:eastAsia="hr-HR"/>
        </w:rPr>
        <w:t xml:space="preserve"> Financiranje iznad minimalnog standarda-</w:t>
      </w:r>
      <w:r w:rsidR="003918B2" w:rsidRPr="00116311">
        <w:rPr>
          <w:rFonts w:ascii="Times New Roman" w:hAnsi="Times New Roman" w:cs="Times New Roman"/>
          <w:b/>
          <w:bCs/>
          <w:lang w:eastAsia="hr-HR"/>
        </w:rPr>
        <w:t>osnovno</w:t>
      </w:r>
      <w:r w:rsidR="00A628E2" w:rsidRPr="00116311">
        <w:rPr>
          <w:rFonts w:ascii="Times New Roman" w:hAnsi="Times New Roman" w:cs="Times New Roman"/>
          <w:b/>
          <w:bCs/>
          <w:lang w:eastAsia="hr-HR"/>
        </w:rPr>
        <w:t xml:space="preserve"> školstvo</w:t>
      </w:r>
      <w:r w:rsidR="00A628E2" w:rsidRPr="00116311">
        <w:rPr>
          <w:rFonts w:ascii="Times New Roman" w:hAnsi="Times New Roman" w:cs="Times New Roman"/>
          <w:b/>
          <w:bCs/>
          <w:lang w:eastAsia="hr-HR"/>
        </w:rPr>
        <w:br/>
      </w:r>
      <w:r w:rsidR="00394A05" w:rsidRPr="00116311">
        <w:rPr>
          <w:rFonts w:ascii="Times New Roman" w:hAnsi="Times New Roman" w:cs="Times New Roman"/>
          <w:lang w:eastAsia="hr-HR"/>
        </w:rPr>
        <w:t>I</w:t>
      </w:r>
      <w:r w:rsidR="00A628E2" w:rsidRPr="00116311">
        <w:rPr>
          <w:rFonts w:ascii="Times New Roman" w:hAnsi="Times New Roman" w:cs="Times New Roman"/>
          <w:lang w:eastAsia="hr-HR"/>
        </w:rPr>
        <w:t xml:space="preserve">zvor: Vlastiti prihodi </w:t>
      </w:r>
      <w:r w:rsidR="001544D1" w:rsidRPr="00116311">
        <w:rPr>
          <w:rFonts w:ascii="Times New Roman" w:hAnsi="Times New Roman" w:cs="Times New Roman"/>
          <w:lang w:eastAsia="hr-HR"/>
        </w:rPr>
        <w:t>181,57% u odnosu na proteklu godinu a 48,44</w:t>
      </w:r>
      <w:r w:rsidR="00DE3367" w:rsidRPr="00116311">
        <w:rPr>
          <w:rFonts w:ascii="Times New Roman" w:hAnsi="Times New Roman" w:cs="Times New Roman"/>
          <w:lang w:eastAsia="hr-HR"/>
        </w:rPr>
        <w:t>%</w:t>
      </w:r>
      <w:r w:rsidR="001544D1" w:rsidRPr="00116311">
        <w:rPr>
          <w:rFonts w:ascii="Times New Roman" w:hAnsi="Times New Roman" w:cs="Times New Roman"/>
          <w:lang w:eastAsia="hr-HR"/>
        </w:rPr>
        <w:t xml:space="preserve"> u odnosu na tekući plan</w:t>
      </w:r>
      <w:r w:rsidR="00A628E2" w:rsidRPr="00116311">
        <w:rPr>
          <w:rFonts w:ascii="Times New Roman" w:hAnsi="Times New Roman" w:cs="Times New Roman"/>
          <w:lang w:eastAsia="hr-HR"/>
        </w:rPr>
        <w:br/>
      </w:r>
      <w:r w:rsidR="00394A05" w:rsidRPr="00116311">
        <w:rPr>
          <w:rFonts w:ascii="Times New Roman" w:hAnsi="Times New Roman" w:cs="Times New Roman"/>
          <w:lang w:eastAsia="hr-HR"/>
        </w:rPr>
        <w:t>I</w:t>
      </w:r>
      <w:r w:rsidR="00A628E2" w:rsidRPr="00116311">
        <w:rPr>
          <w:rFonts w:ascii="Times New Roman" w:hAnsi="Times New Roman" w:cs="Times New Roman"/>
          <w:lang w:eastAsia="hr-HR"/>
        </w:rPr>
        <w:t xml:space="preserve">zvor: Prihodi za posebne namjene </w:t>
      </w:r>
      <w:r w:rsidR="001544D1" w:rsidRPr="00116311">
        <w:rPr>
          <w:rFonts w:ascii="Times New Roman" w:hAnsi="Times New Roman" w:cs="Times New Roman"/>
          <w:lang w:eastAsia="hr-HR"/>
        </w:rPr>
        <w:t>19,47</w:t>
      </w:r>
      <w:r w:rsidR="00A628E2" w:rsidRPr="00116311">
        <w:rPr>
          <w:rFonts w:ascii="Times New Roman" w:hAnsi="Times New Roman" w:cs="Times New Roman"/>
          <w:lang w:eastAsia="hr-HR"/>
        </w:rPr>
        <w:t>%</w:t>
      </w:r>
      <w:r w:rsidR="001544D1" w:rsidRPr="00116311">
        <w:rPr>
          <w:rFonts w:ascii="Times New Roman" w:hAnsi="Times New Roman" w:cs="Times New Roman"/>
          <w:lang w:eastAsia="hr-HR"/>
        </w:rPr>
        <w:t xml:space="preserve"> u odnosu na proteklu, a 82,12% u odnosu na tekući plan</w:t>
      </w:r>
      <w:r w:rsidR="00A628E2" w:rsidRPr="00116311">
        <w:rPr>
          <w:rFonts w:ascii="Times New Roman" w:hAnsi="Times New Roman" w:cs="Times New Roman"/>
          <w:lang w:eastAsia="hr-HR"/>
        </w:rPr>
        <w:br/>
      </w:r>
      <w:r w:rsidR="00394A05" w:rsidRPr="00116311">
        <w:rPr>
          <w:rFonts w:ascii="Times New Roman" w:hAnsi="Times New Roman" w:cs="Times New Roman"/>
          <w:lang w:eastAsia="hr-HR"/>
        </w:rPr>
        <w:t>I</w:t>
      </w:r>
      <w:r w:rsidR="00A628E2" w:rsidRPr="00116311">
        <w:rPr>
          <w:rFonts w:ascii="Times New Roman" w:hAnsi="Times New Roman" w:cs="Times New Roman"/>
          <w:lang w:eastAsia="hr-HR"/>
        </w:rPr>
        <w:t xml:space="preserve">zvor: </w:t>
      </w:r>
      <w:r w:rsidR="00394A05" w:rsidRPr="00116311">
        <w:rPr>
          <w:rFonts w:ascii="Times New Roman" w:hAnsi="Times New Roman" w:cs="Times New Roman"/>
          <w:lang w:eastAsia="hr-HR"/>
        </w:rPr>
        <w:t>D</w:t>
      </w:r>
      <w:r w:rsidR="00A628E2" w:rsidRPr="00116311">
        <w:rPr>
          <w:rFonts w:ascii="Times New Roman" w:hAnsi="Times New Roman" w:cs="Times New Roman"/>
          <w:lang w:eastAsia="hr-HR"/>
        </w:rPr>
        <w:t xml:space="preserve">onacije </w:t>
      </w:r>
      <w:r w:rsidR="001601BC" w:rsidRPr="00116311">
        <w:rPr>
          <w:rFonts w:ascii="Times New Roman" w:hAnsi="Times New Roman" w:cs="Times New Roman"/>
          <w:lang w:eastAsia="hr-HR"/>
        </w:rPr>
        <w:t>6,69</w:t>
      </w:r>
      <w:r w:rsidR="00A628E2" w:rsidRPr="00116311">
        <w:rPr>
          <w:rFonts w:ascii="Times New Roman" w:hAnsi="Times New Roman" w:cs="Times New Roman"/>
          <w:lang w:eastAsia="hr-HR"/>
        </w:rPr>
        <w:t>%</w:t>
      </w:r>
      <w:r w:rsidR="001601BC" w:rsidRPr="00116311">
        <w:rPr>
          <w:rFonts w:ascii="Times New Roman" w:hAnsi="Times New Roman" w:cs="Times New Roman"/>
          <w:lang w:eastAsia="hr-HR"/>
        </w:rPr>
        <w:t xml:space="preserve"> u odnosu na ostvarenje protekle godine</w:t>
      </w:r>
    </w:p>
    <w:p w14:paraId="24409D8C" w14:textId="59B11824" w:rsidR="001601BC" w:rsidRPr="00116311" w:rsidRDefault="006E40CB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>Izvor: Pomoći 10</w:t>
      </w:r>
      <w:r w:rsidR="001601BC" w:rsidRPr="00116311">
        <w:rPr>
          <w:rFonts w:ascii="Times New Roman" w:hAnsi="Times New Roman" w:cs="Times New Roman"/>
          <w:lang w:eastAsia="hr-HR"/>
        </w:rPr>
        <w:t>4,09</w:t>
      </w:r>
      <w:r w:rsidRPr="00116311">
        <w:rPr>
          <w:rFonts w:ascii="Times New Roman" w:hAnsi="Times New Roman" w:cs="Times New Roman"/>
          <w:lang w:eastAsia="hr-HR"/>
        </w:rPr>
        <w:t>%</w:t>
      </w:r>
      <w:r w:rsidR="001601BC" w:rsidRPr="00116311">
        <w:rPr>
          <w:rFonts w:ascii="Times New Roman" w:hAnsi="Times New Roman" w:cs="Times New Roman"/>
          <w:lang w:eastAsia="hr-HR"/>
        </w:rPr>
        <w:t xml:space="preserve"> u odnosu na ostvarenje protekle godine, a 93,53% u odnosu na tekući plan </w:t>
      </w:r>
      <w:r w:rsidR="00A628E2" w:rsidRPr="00116311">
        <w:rPr>
          <w:rFonts w:ascii="Times New Roman" w:hAnsi="Times New Roman" w:cs="Times New Roman"/>
          <w:lang w:eastAsia="hr-HR"/>
        </w:rPr>
        <w:br/>
      </w:r>
      <w:r w:rsidR="00A628E2" w:rsidRPr="00116311">
        <w:rPr>
          <w:rFonts w:ascii="Times New Roman" w:hAnsi="Times New Roman" w:cs="Times New Roman"/>
          <w:lang w:eastAsia="hr-HR"/>
        </w:rPr>
        <w:br/>
        <w:t xml:space="preserve">Vlastiti prihodi su utrošeni za </w:t>
      </w:r>
      <w:r w:rsidR="001601BC" w:rsidRPr="00116311">
        <w:rPr>
          <w:rFonts w:ascii="Times New Roman" w:hAnsi="Times New Roman" w:cs="Times New Roman"/>
          <w:lang w:eastAsia="hr-HR"/>
        </w:rPr>
        <w:t>opremanje škole i ostale rashode</w:t>
      </w:r>
      <w:r w:rsidR="006B1A6E" w:rsidRPr="00116311">
        <w:rPr>
          <w:rFonts w:ascii="Times New Roman" w:hAnsi="Times New Roman" w:cs="Times New Roman"/>
          <w:lang w:eastAsia="hr-HR"/>
        </w:rPr>
        <w:t>, a p</w:t>
      </w:r>
      <w:r w:rsidR="00276296" w:rsidRPr="00116311">
        <w:rPr>
          <w:rFonts w:ascii="Times New Roman" w:hAnsi="Times New Roman" w:cs="Times New Roman"/>
          <w:lang w:eastAsia="hr-HR"/>
        </w:rPr>
        <w:t xml:space="preserve">rihodi </w:t>
      </w:r>
      <w:r w:rsidR="006B1A6E" w:rsidRPr="00116311">
        <w:rPr>
          <w:rFonts w:ascii="Times New Roman" w:hAnsi="Times New Roman" w:cs="Times New Roman"/>
          <w:lang w:eastAsia="hr-HR"/>
        </w:rPr>
        <w:t xml:space="preserve">za </w:t>
      </w:r>
      <w:r w:rsidR="00276296" w:rsidRPr="00116311">
        <w:rPr>
          <w:rFonts w:ascii="Times New Roman" w:hAnsi="Times New Roman" w:cs="Times New Roman"/>
          <w:lang w:eastAsia="hr-HR"/>
        </w:rPr>
        <w:t xml:space="preserve">posebne namjene </w:t>
      </w:r>
      <w:r w:rsidR="006B1A6E" w:rsidRPr="00116311">
        <w:rPr>
          <w:rFonts w:ascii="Times New Roman" w:hAnsi="Times New Roman" w:cs="Times New Roman"/>
          <w:lang w:eastAsia="hr-HR"/>
        </w:rPr>
        <w:t xml:space="preserve">za </w:t>
      </w:r>
      <w:r w:rsidR="001601BC" w:rsidRPr="00116311">
        <w:rPr>
          <w:rFonts w:ascii="Times New Roman" w:hAnsi="Times New Roman" w:cs="Times New Roman"/>
          <w:lang w:eastAsia="hr-HR"/>
        </w:rPr>
        <w:t>prijevoz učenika na izlet</w:t>
      </w:r>
      <w:r w:rsidR="00394A05" w:rsidRPr="00116311">
        <w:rPr>
          <w:rFonts w:ascii="Times New Roman" w:hAnsi="Times New Roman" w:cs="Times New Roman"/>
          <w:lang w:eastAsia="hr-HR"/>
        </w:rPr>
        <w:t>,</w:t>
      </w:r>
      <w:r w:rsidR="001601BC" w:rsidRPr="00116311">
        <w:rPr>
          <w:rFonts w:ascii="Times New Roman" w:hAnsi="Times New Roman" w:cs="Times New Roman"/>
          <w:lang w:eastAsia="hr-HR"/>
        </w:rPr>
        <w:t xml:space="preserve"> osiguranje od nezgode i nabavku namirnica</w:t>
      </w:r>
      <w:r w:rsidR="006B1A6E" w:rsidRPr="00116311">
        <w:rPr>
          <w:rFonts w:ascii="Times New Roman" w:hAnsi="Times New Roman" w:cs="Times New Roman"/>
          <w:lang w:eastAsia="hr-HR"/>
        </w:rPr>
        <w:t>.</w:t>
      </w:r>
    </w:p>
    <w:p w14:paraId="4804626C" w14:textId="1544B478" w:rsidR="001601BC" w:rsidRPr="00116311" w:rsidRDefault="00276296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 Izvor  pomoći bilježi </w:t>
      </w:r>
      <w:r w:rsidR="001601BC" w:rsidRPr="00116311">
        <w:rPr>
          <w:rFonts w:ascii="Times New Roman" w:hAnsi="Times New Roman" w:cs="Times New Roman"/>
          <w:lang w:eastAsia="hr-HR"/>
        </w:rPr>
        <w:t xml:space="preserve"> trošak za </w:t>
      </w:r>
      <w:r w:rsidRPr="00116311">
        <w:rPr>
          <w:rFonts w:ascii="Times New Roman" w:hAnsi="Times New Roman" w:cs="Times New Roman"/>
          <w:lang w:eastAsia="hr-HR"/>
        </w:rPr>
        <w:t xml:space="preserve">nabavu </w:t>
      </w:r>
      <w:r w:rsidR="009F09BA" w:rsidRPr="00116311">
        <w:rPr>
          <w:rFonts w:ascii="Times New Roman" w:hAnsi="Times New Roman" w:cs="Times New Roman"/>
          <w:lang w:eastAsia="hr-HR"/>
        </w:rPr>
        <w:t>menstrualno-higijenskih potrepštin</w:t>
      </w:r>
      <w:r w:rsidRPr="00116311">
        <w:rPr>
          <w:rFonts w:ascii="Times New Roman" w:hAnsi="Times New Roman" w:cs="Times New Roman"/>
          <w:lang w:eastAsia="hr-HR"/>
        </w:rPr>
        <w:t>a prema Odluci Vlade RH</w:t>
      </w:r>
      <w:r w:rsidR="006B1A6E" w:rsidRPr="00116311">
        <w:rPr>
          <w:rFonts w:ascii="Times New Roman" w:hAnsi="Times New Roman" w:cs="Times New Roman"/>
          <w:lang w:eastAsia="hr-HR"/>
        </w:rPr>
        <w:t xml:space="preserve">, </w:t>
      </w:r>
      <w:r w:rsidR="001601BC" w:rsidRPr="00116311">
        <w:rPr>
          <w:rFonts w:ascii="Times New Roman" w:hAnsi="Times New Roman" w:cs="Times New Roman"/>
          <w:lang w:eastAsia="hr-HR"/>
        </w:rPr>
        <w:t>nabavu</w:t>
      </w:r>
      <w:r w:rsidR="00ED30FD" w:rsidRPr="00116311">
        <w:rPr>
          <w:rFonts w:ascii="Times New Roman" w:hAnsi="Times New Roman" w:cs="Times New Roman"/>
          <w:lang w:eastAsia="hr-HR"/>
        </w:rPr>
        <w:t xml:space="preserve"> udžbenika i </w:t>
      </w:r>
      <w:r w:rsidR="001601BC" w:rsidRPr="00116311">
        <w:rPr>
          <w:rFonts w:ascii="Times New Roman" w:hAnsi="Times New Roman" w:cs="Times New Roman"/>
          <w:lang w:eastAsia="hr-HR"/>
        </w:rPr>
        <w:t xml:space="preserve"> DOM za učenike škole, troškove voćnjaka, školske zadruge</w:t>
      </w:r>
      <w:r w:rsidR="006B1A6E" w:rsidRPr="00116311">
        <w:rPr>
          <w:rFonts w:ascii="Times New Roman" w:hAnsi="Times New Roman" w:cs="Times New Roman"/>
          <w:lang w:eastAsia="hr-HR"/>
        </w:rPr>
        <w:t xml:space="preserve"> i pokriće troškova sudskih postupaka.</w:t>
      </w:r>
      <w:r w:rsidR="001601BC" w:rsidRPr="00116311">
        <w:rPr>
          <w:rFonts w:ascii="Times New Roman" w:hAnsi="Times New Roman" w:cs="Times New Roman"/>
          <w:lang w:eastAsia="hr-HR"/>
        </w:rPr>
        <w:t xml:space="preserve"> Najveća stavka su plaće i rashodi za materijalna prava zaposlenih.</w:t>
      </w:r>
    </w:p>
    <w:p w14:paraId="0E0A0557" w14:textId="565A8FE4" w:rsidR="00276296" w:rsidRPr="00116311" w:rsidRDefault="00276296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 Na izvoru donacija bilježimo donaciju </w:t>
      </w:r>
      <w:r w:rsidR="001601BC" w:rsidRPr="00116311">
        <w:rPr>
          <w:rFonts w:ascii="Times New Roman" w:hAnsi="Times New Roman" w:cs="Times New Roman"/>
          <w:lang w:eastAsia="hr-HR"/>
        </w:rPr>
        <w:t>dobavljača Ljekarne Zubović</w:t>
      </w:r>
      <w:r w:rsidRPr="00116311">
        <w:rPr>
          <w:rFonts w:ascii="Times New Roman" w:hAnsi="Times New Roman" w:cs="Times New Roman"/>
          <w:lang w:eastAsia="hr-HR"/>
        </w:rPr>
        <w:t xml:space="preserve"> za </w:t>
      </w:r>
      <w:r w:rsidR="001601BC" w:rsidRPr="00116311">
        <w:rPr>
          <w:rFonts w:ascii="Times New Roman" w:hAnsi="Times New Roman" w:cs="Times New Roman"/>
          <w:lang w:eastAsia="hr-HR"/>
        </w:rPr>
        <w:t>donaciju higijenskih potrepština</w:t>
      </w:r>
      <w:r w:rsidR="006B1A6E" w:rsidRPr="00116311">
        <w:rPr>
          <w:rFonts w:ascii="Times New Roman" w:hAnsi="Times New Roman" w:cs="Times New Roman"/>
          <w:lang w:eastAsia="hr-HR"/>
        </w:rPr>
        <w:t>.</w:t>
      </w:r>
      <w:r w:rsidRPr="00116311">
        <w:rPr>
          <w:rFonts w:ascii="Times New Roman" w:hAnsi="Times New Roman" w:cs="Times New Roman"/>
          <w:lang w:eastAsia="hr-HR"/>
        </w:rPr>
        <w:t xml:space="preserve">  </w:t>
      </w:r>
      <w:r w:rsidR="00ED30FD" w:rsidRPr="00116311">
        <w:rPr>
          <w:rFonts w:ascii="Times New Roman" w:hAnsi="Times New Roman" w:cs="Times New Roman"/>
          <w:lang w:eastAsia="hr-HR"/>
        </w:rPr>
        <w:t>Dio</w:t>
      </w:r>
      <w:r w:rsidRPr="00116311">
        <w:rPr>
          <w:rFonts w:ascii="Times New Roman" w:hAnsi="Times New Roman" w:cs="Times New Roman"/>
          <w:lang w:eastAsia="hr-HR"/>
        </w:rPr>
        <w:t xml:space="preserve"> prenesen</w:t>
      </w:r>
      <w:r w:rsidR="00ED30FD" w:rsidRPr="00116311">
        <w:rPr>
          <w:rFonts w:ascii="Times New Roman" w:hAnsi="Times New Roman" w:cs="Times New Roman"/>
          <w:lang w:eastAsia="hr-HR"/>
        </w:rPr>
        <w:t xml:space="preserve">ih </w:t>
      </w:r>
      <w:r w:rsidRPr="00116311">
        <w:rPr>
          <w:rFonts w:ascii="Times New Roman" w:hAnsi="Times New Roman" w:cs="Times New Roman"/>
          <w:lang w:eastAsia="hr-HR"/>
        </w:rPr>
        <w:t xml:space="preserve"> višk</w:t>
      </w:r>
      <w:r w:rsidR="00ED30FD" w:rsidRPr="00116311">
        <w:rPr>
          <w:rFonts w:ascii="Times New Roman" w:hAnsi="Times New Roman" w:cs="Times New Roman"/>
          <w:lang w:eastAsia="hr-HR"/>
        </w:rPr>
        <w:t xml:space="preserve">ova </w:t>
      </w:r>
      <w:r w:rsidRPr="00116311">
        <w:rPr>
          <w:rFonts w:ascii="Times New Roman" w:hAnsi="Times New Roman" w:cs="Times New Roman"/>
          <w:lang w:eastAsia="hr-HR"/>
        </w:rPr>
        <w:t xml:space="preserve">iz prošle godine </w:t>
      </w:r>
      <w:r w:rsidR="00ED30FD" w:rsidRPr="00116311">
        <w:rPr>
          <w:rFonts w:ascii="Times New Roman" w:hAnsi="Times New Roman" w:cs="Times New Roman"/>
          <w:lang w:eastAsia="hr-HR"/>
        </w:rPr>
        <w:t xml:space="preserve">djelomično </w:t>
      </w:r>
      <w:r w:rsidR="00394A05" w:rsidRPr="00116311">
        <w:rPr>
          <w:rFonts w:ascii="Times New Roman" w:hAnsi="Times New Roman" w:cs="Times New Roman"/>
          <w:lang w:eastAsia="hr-HR"/>
        </w:rPr>
        <w:t>je</w:t>
      </w:r>
      <w:r w:rsidR="00ED30FD" w:rsidRPr="00116311">
        <w:rPr>
          <w:rFonts w:ascii="Times New Roman" w:hAnsi="Times New Roman" w:cs="Times New Roman"/>
          <w:lang w:eastAsia="hr-HR"/>
        </w:rPr>
        <w:t xml:space="preserve"> potrošen u 2023.godini, a </w:t>
      </w:r>
      <w:r w:rsidR="00394A05" w:rsidRPr="00116311">
        <w:rPr>
          <w:rFonts w:ascii="Times New Roman" w:hAnsi="Times New Roman" w:cs="Times New Roman"/>
          <w:lang w:eastAsia="hr-HR"/>
        </w:rPr>
        <w:t xml:space="preserve">za potrebe nabavke  SI i opremanje škole </w:t>
      </w:r>
      <w:r w:rsidRPr="00116311">
        <w:rPr>
          <w:rFonts w:ascii="Times New Roman" w:hAnsi="Times New Roman" w:cs="Times New Roman"/>
          <w:lang w:eastAsia="hr-HR"/>
        </w:rPr>
        <w:t>.</w:t>
      </w:r>
      <w:r w:rsidR="00A628E2" w:rsidRPr="00116311">
        <w:rPr>
          <w:rFonts w:ascii="Times New Roman" w:hAnsi="Times New Roman" w:cs="Times New Roman"/>
          <w:lang w:eastAsia="hr-HR"/>
        </w:rPr>
        <w:t xml:space="preserve"> </w:t>
      </w:r>
    </w:p>
    <w:p w14:paraId="2AD03362" w14:textId="104FF672" w:rsidR="006E40CB" w:rsidRPr="00116311" w:rsidRDefault="006E40CB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6B8812FD" w14:textId="7445599C" w:rsidR="00F50A7E" w:rsidRPr="00116311" w:rsidRDefault="00A628E2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lastRenderedPageBreak/>
        <w:t>Aktivnost A600011 Pomoćnici u nastavi</w:t>
      </w:r>
      <w:r w:rsidRPr="00116311">
        <w:rPr>
          <w:rFonts w:ascii="Times New Roman" w:hAnsi="Times New Roman" w:cs="Times New Roman"/>
          <w:b/>
          <w:bCs/>
          <w:lang w:eastAsia="hr-HR"/>
        </w:rPr>
        <w:br/>
      </w:r>
      <w:r w:rsidRPr="00116311">
        <w:rPr>
          <w:rFonts w:ascii="Times New Roman" w:hAnsi="Times New Roman" w:cs="Times New Roman"/>
          <w:lang w:eastAsia="hr-HR"/>
        </w:rPr>
        <w:t xml:space="preserve">Aktivnost pomoćnici u nastavi izvršena je u </w:t>
      </w:r>
      <w:r w:rsidR="00ED30FD" w:rsidRPr="00116311">
        <w:rPr>
          <w:rFonts w:ascii="Times New Roman" w:hAnsi="Times New Roman" w:cs="Times New Roman"/>
          <w:lang w:eastAsia="hr-HR"/>
        </w:rPr>
        <w:t>potpunosti do 30.06.2023.</w:t>
      </w:r>
      <w:r w:rsidR="009F09BA" w:rsidRPr="00116311">
        <w:rPr>
          <w:rFonts w:ascii="Times New Roman" w:hAnsi="Times New Roman" w:cs="Times New Roman"/>
          <w:lang w:eastAsia="hr-HR"/>
        </w:rPr>
        <w:t xml:space="preserve">, </w:t>
      </w:r>
      <w:r w:rsidRPr="00116311">
        <w:rPr>
          <w:rFonts w:ascii="Times New Roman" w:hAnsi="Times New Roman" w:cs="Times New Roman"/>
          <w:lang w:eastAsia="hr-HR"/>
        </w:rPr>
        <w:t>a odnosi se na bruto plaću</w:t>
      </w:r>
      <w:r w:rsidRPr="00116311">
        <w:rPr>
          <w:rFonts w:ascii="Times New Roman" w:hAnsi="Times New Roman" w:cs="Times New Roman"/>
          <w:lang w:eastAsia="hr-HR"/>
        </w:rPr>
        <w:br/>
        <w:t>uvećanu za doprinose na plaću, regres i naknadu troškova prijevoza na posao i s posla za dva</w:t>
      </w:r>
      <w:r w:rsidRPr="00116311">
        <w:rPr>
          <w:rFonts w:ascii="Times New Roman" w:hAnsi="Times New Roman" w:cs="Times New Roman"/>
          <w:lang w:eastAsia="hr-HR"/>
        </w:rPr>
        <w:br/>
        <w:t>pomoćnika u nastavi.</w:t>
      </w:r>
    </w:p>
    <w:p w14:paraId="5E4D692C" w14:textId="77777777" w:rsidR="008910AD" w:rsidRPr="00116311" w:rsidRDefault="008910AD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5AC8A12A" w14:textId="77777777" w:rsidR="008910AD" w:rsidRPr="00116311" w:rsidRDefault="008910AD" w:rsidP="00C05893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Aktivnos</w:t>
      </w:r>
      <w:r w:rsidR="005E1B5C" w:rsidRPr="00116311">
        <w:rPr>
          <w:rFonts w:ascii="Times New Roman" w:hAnsi="Times New Roman" w:cs="Times New Roman"/>
          <w:b/>
          <w:bCs/>
          <w:lang w:eastAsia="hr-HR"/>
        </w:rPr>
        <w:t>t</w:t>
      </w:r>
      <w:r w:rsidRPr="00116311">
        <w:rPr>
          <w:rFonts w:ascii="Times New Roman" w:hAnsi="Times New Roman" w:cs="Times New Roman"/>
          <w:b/>
          <w:bCs/>
          <w:lang w:eastAsia="hr-HR"/>
        </w:rPr>
        <w:t xml:space="preserve"> A600012 Osiguranje školske prehrane za djecu u riziku od siromaštva</w:t>
      </w:r>
    </w:p>
    <w:p w14:paraId="5DDB9C7A" w14:textId="0FAF1629" w:rsidR="008910AD" w:rsidRPr="00116311" w:rsidRDefault="008910AD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>Ovu aktivnost čine troškovi za nabavu namirnica i izvršeni su prema</w:t>
      </w:r>
      <w:r w:rsidR="00ED30FD" w:rsidRPr="00116311">
        <w:rPr>
          <w:rFonts w:ascii="Times New Roman" w:hAnsi="Times New Roman" w:cs="Times New Roman"/>
          <w:lang w:eastAsia="hr-HR"/>
        </w:rPr>
        <w:t xml:space="preserve"> tekućem</w:t>
      </w:r>
      <w:r w:rsidRPr="00116311">
        <w:rPr>
          <w:rFonts w:ascii="Times New Roman" w:hAnsi="Times New Roman" w:cs="Times New Roman"/>
          <w:lang w:eastAsia="hr-HR"/>
        </w:rPr>
        <w:t xml:space="preserve"> planu za prvo polugodište</w:t>
      </w:r>
      <w:r w:rsidR="00ED30FD" w:rsidRPr="00116311">
        <w:rPr>
          <w:rFonts w:ascii="Times New Roman" w:hAnsi="Times New Roman" w:cs="Times New Roman"/>
          <w:lang w:eastAsia="hr-HR"/>
        </w:rPr>
        <w:t xml:space="preserve"> kad se prestaje s projektom jer se prelazi na besplatne obroke za sve učenike.</w:t>
      </w:r>
      <w:r w:rsidRPr="00116311">
        <w:rPr>
          <w:rFonts w:ascii="Times New Roman" w:hAnsi="Times New Roman" w:cs="Times New Roman"/>
          <w:lang w:eastAsia="hr-HR"/>
        </w:rPr>
        <w:t xml:space="preserve">  </w:t>
      </w:r>
    </w:p>
    <w:p w14:paraId="4D0ED474" w14:textId="77777777" w:rsidR="005E1B5C" w:rsidRPr="00116311" w:rsidRDefault="005E1B5C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4CF941B4" w14:textId="77777777" w:rsidR="005E1B5C" w:rsidRPr="00116311" w:rsidRDefault="005E1B5C" w:rsidP="00C05893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Aktivnost A600014 Projekt „Školska shema“</w:t>
      </w:r>
    </w:p>
    <w:p w14:paraId="115A6EE2" w14:textId="2A33A654" w:rsidR="00F50A7E" w:rsidRPr="00116311" w:rsidRDefault="005E1B5C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Unutar projekta školske sheme voća i mlijeka došlo je do rasta cijena proizvoda te je realizacija izvršena u iznosu od </w:t>
      </w:r>
      <w:r w:rsidR="001A09A1" w:rsidRPr="00116311">
        <w:rPr>
          <w:rFonts w:ascii="Times New Roman" w:hAnsi="Times New Roman" w:cs="Times New Roman"/>
          <w:lang w:eastAsia="hr-HR"/>
        </w:rPr>
        <w:t>116</w:t>
      </w:r>
      <w:r w:rsidR="00537A6E" w:rsidRPr="00116311">
        <w:rPr>
          <w:rFonts w:ascii="Times New Roman" w:hAnsi="Times New Roman" w:cs="Times New Roman"/>
          <w:lang w:eastAsia="hr-HR"/>
        </w:rPr>
        <w:t>,94</w:t>
      </w:r>
      <w:r w:rsidR="001A09A1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% plana.</w:t>
      </w:r>
    </w:p>
    <w:p w14:paraId="555C9B6F" w14:textId="77777777" w:rsidR="005E1B5C" w:rsidRPr="00116311" w:rsidRDefault="005E1B5C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5CC3C82A" w14:textId="77777777" w:rsidR="005E1B5C" w:rsidRPr="00116311" w:rsidRDefault="005E1B5C" w:rsidP="00C05893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Aktivnost A600027 Projekt „Medni dan“</w:t>
      </w:r>
    </w:p>
    <w:p w14:paraId="5DE2E11A" w14:textId="3DAC6435" w:rsidR="005E1B5C" w:rsidRPr="00116311" w:rsidRDefault="001A09A1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Realizacija </w:t>
      </w:r>
      <w:r w:rsidR="00537A6E" w:rsidRPr="00116311">
        <w:rPr>
          <w:rFonts w:ascii="Times New Roman" w:hAnsi="Times New Roman" w:cs="Times New Roman"/>
          <w:lang w:eastAsia="hr-HR"/>
        </w:rPr>
        <w:t>ostvarena za 17 učenika 1.razreda</w:t>
      </w:r>
      <w:r w:rsidRPr="00116311">
        <w:rPr>
          <w:rFonts w:ascii="Times New Roman" w:hAnsi="Times New Roman" w:cs="Times New Roman"/>
          <w:lang w:eastAsia="hr-HR"/>
        </w:rPr>
        <w:t>.</w:t>
      </w:r>
    </w:p>
    <w:p w14:paraId="198D2218" w14:textId="5661A837" w:rsidR="00537A6E" w:rsidRPr="00116311" w:rsidRDefault="00537A6E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7B7F3A57" w14:textId="23E68A77" w:rsidR="00537A6E" w:rsidRPr="00116311" w:rsidRDefault="00537A6E" w:rsidP="00C05893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Aktivnost A600018 „S osmjehom u školu 6“</w:t>
      </w:r>
    </w:p>
    <w:p w14:paraId="5E5AC335" w14:textId="4102BEA4" w:rsidR="00537A6E" w:rsidRPr="00116311" w:rsidRDefault="00537A6E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>Aktivnost započela početkom školske godine 2023/24. odnosi se na dva pomoćnika u nastavi. Rebalansom planirana sredstva ostvarena su u postotku 93,13%.</w:t>
      </w:r>
    </w:p>
    <w:p w14:paraId="63E28739" w14:textId="77777777" w:rsidR="005E1B5C" w:rsidRPr="00116311" w:rsidRDefault="005E1B5C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046A7B50" w14:textId="77777777" w:rsidR="005E1B5C" w:rsidRPr="00116311" w:rsidRDefault="005E1B5C" w:rsidP="00C05893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 w:rsidRPr="00116311">
        <w:rPr>
          <w:rFonts w:ascii="Times New Roman" w:hAnsi="Times New Roman" w:cs="Times New Roman"/>
          <w:b/>
          <w:bCs/>
          <w:lang w:eastAsia="hr-HR"/>
        </w:rPr>
        <w:t>Aktivnost A600031 Prehrana za učenike osnovnih škola</w:t>
      </w:r>
    </w:p>
    <w:p w14:paraId="04096B3B" w14:textId="452C0161" w:rsidR="005E1B5C" w:rsidRPr="00116311" w:rsidRDefault="005E1B5C" w:rsidP="00C05893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t xml:space="preserve">Budući da je ovo nova aktivnost koja je nastala odlukom Vlade RH i nadležnog ministarstva za osiguranje besplatne prehrane svih učenika </w:t>
      </w:r>
      <w:r w:rsidR="00116311" w:rsidRPr="00116311">
        <w:rPr>
          <w:rFonts w:ascii="Times New Roman" w:hAnsi="Times New Roman" w:cs="Times New Roman"/>
          <w:lang w:eastAsia="hr-HR"/>
        </w:rPr>
        <w:t xml:space="preserve">OŠ </w:t>
      </w:r>
      <w:r w:rsidRPr="00116311">
        <w:rPr>
          <w:rFonts w:ascii="Times New Roman" w:hAnsi="Times New Roman" w:cs="Times New Roman"/>
          <w:lang w:eastAsia="hr-HR"/>
        </w:rPr>
        <w:t>u 2023. godini</w:t>
      </w:r>
      <w:r w:rsidR="009F09BA" w:rsidRPr="00116311">
        <w:rPr>
          <w:rFonts w:ascii="Times New Roman" w:hAnsi="Times New Roman" w:cs="Times New Roman"/>
          <w:lang w:eastAsia="hr-HR"/>
        </w:rPr>
        <w:t>,</w:t>
      </w:r>
      <w:r w:rsidRPr="00116311">
        <w:rPr>
          <w:rFonts w:ascii="Times New Roman" w:hAnsi="Times New Roman" w:cs="Times New Roman"/>
          <w:lang w:eastAsia="hr-HR"/>
        </w:rPr>
        <w:t xml:space="preserve"> rebalans</w:t>
      </w:r>
      <w:r w:rsidR="001A09A1" w:rsidRPr="00116311">
        <w:rPr>
          <w:rFonts w:ascii="Times New Roman" w:hAnsi="Times New Roman" w:cs="Times New Roman"/>
          <w:lang w:eastAsia="hr-HR"/>
        </w:rPr>
        <w:t>om</w:t>
      </w:r>
      <w:r w:rsidRPr="00116311">
        <w:rPr>
          <w:rFonts w:ascii="Times New Roman" w:hAnsi="Times New Roman" w:cs="Times New Roman"/>
          <w:lang w:eastAsia="hr-HR"/>
        </w:rPr>
        <w:t xml:space="preserve"> plana proračuna za tekuću godinu</w:t>
      </w:r>
      <w:r w:rsidR="00B82383" w:rsidRPr="00116311">
        <w:rPr>
          <w:rFonts w:ascii="Times New Roman" w:hAnsi="Times New Roman" w:cs="Times New Roman"/>
          <w:lang w:eastAsia="hr-HR"/>
        </w:rPr>
        <w:t xml:space="preserve"> utvrđen je </w:t>
      </w:r>
      <w:r w:rsidR="00394A05" w:rsidRPr="00116311">
        <w:rPr>
          <w:rFonts w:ascii="Times New Roman" w:hAnsi="Times New Roman" w:cs="Times New Roman"/>
          <w:lang w:eastAsia="hr-HR"/>
        </w:rPr>
        <w:t xml:space="preserve">planirani </w:t>
      </w:r>
      <w:r w:rsidR="00B82383" w:rsidRPr="00116311">
        <w:rPr>
          <w:rFonts w:ascii="Times New Roman" w:hAnsi="Times New Roman" w:cs="Times New Roman"/>
          <w:lang w:eastAsia="hr-HR"/>
        </w:rPr>
        <w:t>iznos</w:t>
      </w:r>
      <w:r w:rsidR="00394A05" w:rsidRPr="00116311">
        <w:rPr>
          <w:rFonts w:ascii="Times New Roman" w:hAnsi="Times New Roman" w:cs="Times New Roman"/>
          <w:lang w:eastAsia="hr-HR"/>
        </w:rPr>
        <w:t xml:space="preserve"> po kriteriju umnoška broja učenika i </w:t>
      </w:r>
      <w:r w:rsidR="00116311" w:rsidRPr="00116311">
        <w:rPr>
          <w:rFonts w:ascii="Times New Roman" w:hAnsi="Times New Roman" w:cs="Times New Roman"/>
          <w:lang w:eastAsia="hr-HR"/>
        </w:rPr>
        <w:t xml:space="preserve">odobrene vrijednosti obroka od </w:t>
      </w:r>
      <w:r w:rsidR="00394A05" w:rsidRPr="00116311">
        <w:rPr>
          <w:rFonts w:ascii="Times New Roman" w:hAnsi="Times New Roman" w:cs="Times New Roman"/>
          <w:lang w:eastAsia="hr-HR"/>
        </w:rPr>
        <w:t xml:space="preserve"> 1,33€</w:t>
      </w:r>
      <w:r w:rsidR="00116311" w:rsidRPr="00116311">
        <w:rPr>
          <w:rFonts w:ascii="Times New Roman" w:hAnsi="Times New Roman" w:cs="Times New Roman"/>
          <w:lang w:eastAsia="hr-HR"/>
        </w:rPr>
        <w:t xml:space="preserve">,  a </w:t>
      </w:r>
      <w:r w:rsidR="00394A05" w:rsidRPr="00116311">
        <w:rPr>
          <w:rFonts w:ascii="Times New Roman" w:hAnsi="Times New Roman" w:cs="Times New Roman"/>
          <w:lang w:eastAsia="hr-HR"/>
        </w:rPr>
        <w:t xml:space="preserve"> </w:t>
      </w:r>
      <w:r w:rsidR="00B82383" w:rsidRPr="00116311">
        <w:rPr>
          <w:rFonts w:ascii="Times New Roman" w:hAnsi="Times New Roman" w:cs="Times New Roman"/>
          <w:lang w:eastAsia="hr-HR"/>
        </w:rPr>
        <w:t xml:space="preserve"> koji je izvršen </w:t>
      </w:r>
      <w:r w:rsidR="00116311" w:rsidRPr="00116311">
        <w:rPr>
          <w:rFonts w:ascii="Times New Roman" w:hAnsi="Times New Roman" w:cs="Times New Roman"/>
          <w:lang w:eastAsia="hr-HR"/>
        </w:rPr>
        <w:t xml:space="preserve">u </w:t>
      </w:r>
      <w:r w:rsidR="00B82383" w:rsidRPr="00116311">
        <w:rPr>
          <w:rFonts w:ascii="Times New Roman" w:hAnsi="Times New Roman" w:cs="Times New Roman"/>
          <w:lang w:eastAsia="hr-HR"/>
        </w:rPr>
        <w:t>93,1</w:t>
      </w:r>
      <w:r w:rsidR="00537A6E" w:rsidRPr="00116311">
        <w:rPr>
          <w:rFonts w:ascii="Times New Roman" w:hAnsi="Times New Roman" w:cs="Times New Roman"/>
          <w:lang w:eastAsia="hr-HR"/>
        </w:rPr>
        <w:t>3</w:t>
      </w:r>
      <w:r w:rsidR="00B82383" w:rsidRPr="00116311">
        <w:rPr>
          <w:rFonts w:ascii="Times New Roman" w:hAnsi="Times New Roman" w:cs="Times New Roman"/>
          <w:lang w:eastAsia="hr-HR"/>
        </w:rPr>
        <w:t>%.</w:t>
      </w:r>
    </w:p>
    <w:p w14:paraId="5673A285" w14:textId="2D2EB0C5" w:rsidR="00537A6E" w:rsidRPr="00116311" w:rsidRDefault="00537A6E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734030FB" w14:textId="00A40EF7" w:rsidR="00537A6E" w:rsidRPr="00116311" w:rsidRDefault="00537A6E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30DEBDEC" w14:textId="77777777" w:rsidR="00537A6E" w:rsidRPr="00116311" w:rsidRDefault="00537A6E" w:rsidP="00C05893">
      <w:pPr>
        <w:pStyle w:val="Bezproreda"/>
        <w:rPr>
          <w:rFonts w:ascii="Times New Roman" w:hAnsi="Times New Roman" w:cs="Times New Roman"/>
          <w:lang w:eastAsia="hr-HR"/>
        </w:rPr>
      </w:pPr>
    </w:p>
    <w:p w14:paraId="537E87BC" w14:textId="0682516F" w:rsidR="00537A6E" w:rsidRPr="00116311" w:rsidRDefault="00A628E2" w:rsidP="00F50A7E">
      <w:pPr>
        <w:pStyle w:val="Bezproreda"/>
        <w:rPr>
          <w:rFonts w:ascii="Times New Roman" w:hAnsi="Times New Roman" w:cs="Times New Roman"/>
          <w:lang w:eastAsia="hr-HR"/>
        </w:rPr>
      </w:pPr>
      <w:r w:rsidRPr="00116311">
        <w:rPr>
          <w:rFonts w:ascii="Times New Roman" w:hAnsi="Times New Roman" w:cs="Times New Roman"/>
          <w:lang w:eastAsia="hr-HR"/>
        </w:rPr>
        <w:br/>
      </w:r>
      <w:r w:rsidR="00537A6E" w:rsidRPr="00116311">
        <w:rPr>
          <w:rFonts w:ascii="Times New Roman" w:hAnsi="Times New Roman" w:cs="Times New Roman"/>
          <w:lang w:eastAsia="hr-HR"/>
        </w:rPr>
        <w:t>Obrazloženje sastavio</w:t>
      </w:r>
      <w:r w:rsidR="002F28D5" w:rsidRPr="00116311">
        <w:rPr>
          <w:rFonts w:ascii="Times New Roman" w:hAnsi="Times New Roman" w:cs="Times New Roman"/>
          <w:lang w:eastAsia="hr-HR"/>
        </w:rPr>
        <w:t>:</w:t>
      </w:r>
      <w:r w:rsidR="00F50A7E" w:rsidRPr="00116311">
        <w:rPr>
          <w:rFonts w:ascii="Times New Roman" w:hAnsi="Times New Roman" w:cs="Times New Roman"/>
          <w:lang w:eastAsia="hr-HR"/>
        </w:rPr>
        <w:t xml:space="preserve">                                                 </w:t>
      </w:r>
      <w:r w:rsidRPr="00116311">
        <w:rPr>
          <w:rFonts w:ascii="Times New Roman" w:hAnsi="Times New Roman" w:cs="Times New Roman"/>
          <w:lang w:eastAsia="hr-HR"/>
        </w:rPr>
        <w:t xml:space="preserve"> </w:t>
      </w:r>
      <w:r w:rsidR="00F50A7E" w:rsidRPr="00116311">
        <w:rPr>
          <w:rFonts w:ascii="Times New Roman" w:hAnsi="Times New Roman" w:cs="Times New Roman"/>
          <w:lang w:eastAsia="hr-HR"/>
        </w:rPr>
        <w:t xml:space="preserve">                                            </w:t>
      </w:r>
      <w:r w:rsidRPr="00116311">
        <w:rPr>
          <w:rFonts w:ascii="Times New Roman" w:hAnsi="Times New Roman" w:cs="Times New Roman"/>
          <w:lang w:eastAsia="hr-HR"/>
        </w:rPr>
        <w:t>R</w:t>
      </w:r>
      <w:r w:rsidR="00537A6E" w:rsidRPr="00116311">
        <w:rPr>
          <w:rFonts w:ascii="Times New Roman" w:hAnsi="Times New Roman" w:cs="Times New Roman"/>
          <w:lang w:eastAsia="hr-HR"/>
        </w:rPr>
        <w:t>avnateljica škole</w:t>
      </w:r>
      <w:r w:rsidRPr="00116311">
        <w:rPr>
          <w:rFonts w:ascii="Times New Roman" w:hAnsi="Times New Roman" w:cs="Times New Roman"/>
          <w:lang w:eastAsia="hr-HR"/>
        </w:rPr>
        <w:t>:</w:t>
      </w:r>
      <w:r w:rsidRPr="00116311">
        <w:rPr>
          <w:rFonts w:ascii="Times New Roman" w:hAnsi="Times New Roman" w:cs="Times New Roman"/>
          <w:lang w:eastAsia="hr-HR"/>
        </w:rPr>
        <w:br/>
      </w:r>
      <w:r w:rsidR="00537A6E" w:rsidRPr="00116311">
        <w:rPr>
          <w:rFonts w:ascii="Times New Roman" w:hAnsi="Times New Roman" w:cs="Times New Roman"/>
          <w:lang w:eastAsia="hr-HR"/>
        </w:rPr>
        <w:t xml:space="preserve">Voditelj računovodstva, </w:t>
      </w:r>
    </w:p>
    <w:p w14:paraId="1997F92C" w14:textId="4C1A968B" w:rsidR="006B6014" w:rsidRPr="00116311" w:rsidRDefault="00537A6E" w:rsidP="00F50A7E">
      <w:pPr>
        <w:pStyle w:val="Bezproreda"/>
        <w:rPr>
          <w:rFonts w:ascii="Times New Roman" w:hAnsi="Times New Roman" w:cs="Times New Roman"/>
        </w:rPr>
      </w:pPr>
      <w:r w:rsidRPr="00116311">
        <w:rPr>
          <w:rFonts w:ascii="Times New Roman" w:hAnsi="Times New Roman" w:cs="Times New Roman"/>
          <w:lang w:eastAsia="hr-HR"/>
        </w:rPr>
        <w:t>Jasminka Španić-Dević</w:t>
      </w:r>
      <w:r w:rsidR="00F50A7E" w:rsidRPr="00116311">
        <w:rPr>
          <w:rFonts w:ascii="Times New Roman" w:hAnsi="Times New Roman" w:cs="Times New Roman"/>
          <w:lang w:eastAsia="hr-HR"/>
        </w:rPr>
        <w:t xml:space="preserve">                         </w:t>
      </w:r>
      <w:r w:rsidR="00A628E2" w:rsidRPr="00116311">
        <w:rPr>
          <w:rFonts w:ascii="Times New Roman" w:hAnsi="Times New Roman" w:cs="Times New Roman"/>
          <w:lang w:eastAsia="hr-HR"/>
        </w:rPr>
        <w:t xml:space="preserve"> </w:t>
      </w:r>
      <w:r w:rsidR="00F50A7E" w:rsidRPr="00116311">
        <w:rPr>
          <w:rFonts w:ascii="Times New Roman" w:hAnsi="Times New Roman" w:cs="Times New Roman"/>
          <w:lang w:eastAsia="hr-HR"/>
        </w:rPr>
        <w:t xml:space="preserve">                                                              </w:t>
      </w:r>
      <w:r w:rsidR="002F28D5" w:rsidRPr="00116311">
        <w:rPr>
          <w:rFonts w:ascii="Times New Roman" w:hAnsi="Times New Roman" w:cs="Times New Roman"/>
          <w:lang w:eastAsia="hr-HR"/>
        </w:rPr>
        <w:t xml:space="preserve"> </w:t>
      </w:r>
      <w:r w:rsidRPr="00116311">
        <w:rPr>
          <w:rFonts w:ascii="Times New Roman" w:hAnsi="Times New Roman" w:cs="Times New Roman"/>
          <w:lang w:eastAsia="hr-HR"/>
        </w:rPr>
        <w:t>Marija Petričević, prof.</w:t>
      </w:r>
      <w:r w:rsidR="002F28D5" w:rsidRPr="00116311">
        <w:rPr>
          <w:rFonts w:ascii="Times New Roman" w:hAnsi="Times New Roman" w:cs="Times New Roman"/>
        </w:rPr>
        <w:t xml:space="preserve">  </w:t>
      </w:r>
    </w:p>
    <w:sectPr w:rsidR="006B6014" w:rsidRPr="00116311" w:rsidSect="006B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5C48"/>
    <w:multiLevelType w:val="hybridMultilevel"/>
    <w:tmpl w:val="E1DA2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D1A"/>
    <w:multiLevelType w:val="hybridMultilevel"/>
    <w:tmpl w:val="3C306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0152"/>
    <w:multiLevelType w:val="hybridMultilevel"/>
    <w:tmpl w:val="B90EDB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2"/>
    <w:rsid w:val="00090926"/>
    <w:rsid w:val="000F1E6F"/>
    <w:rsid w:val="00116311"/>
    <w:rsid w:val="00136A29"/>
    <w:rsid w:val="001544D1"/>
    <w:rsid w:val="001601BC"/>
    <w:rsid w:val="00180EDE"/>
    <w:rsid w:val="001975AF"/>
    <w:rsid w:val="001A09A1"/>
    <w:rsid w:val="001A68AF"/>
    <w:rsid w:val="00276296"/>
    <w:rsid w:val="002A336F"/>
    <w:rsid w:val="002F28D5"/>
    <w:rsid w:val="00346D0B"/>
    <w:rsid w:val="00384986"/>
    <w:rsid w:val="003918B2"/>
    <w:rsid w:val="00394A05"/>
    <w:rsid w:val="004075A7"/>
    <w:rsid w:val="00436B2F"/>
    <w:rsid w:val="005136E5"/>
    <w:rsid w:val="00537A6E"/>
    <w:rsid w:val="00543766"/>
    <w:rsid w:val="0054454A"/>
    <w:rsid w:val="005A73CF"/>
    <w:rsid w:val="005E1B5C"/>
    <w:rsid w:val="006204D2"/>
    <w:rsid w:val="006B1A6E"/>
    <w:rsid w:val="006B6014"/>
    <w:rsid w:val="006C7793"/>
    <w:rsid w:val="006E40CB"/>
    <w:rsid w:val="007C6ADE"/>
    <w:rsid w:val="008910AD"/>
    <w:rsid w:val="008A750D"/>
    <w:rsid w:val="008E1569"/>
    <w:rsid w:val="00943AEC"/>
    <w:rsid w:val="00984039"/>
    <w:rsid w:val="009F09BA"/>
    <w:rsid w:val="00A628E2"/>
    <w:rsid w:val="00A70E5A"/>
    <w:rsid w:val="00A86618"/>
    <w:rsid w:val="00AA7120"/>
    <w:rsid w:val="00AB6504"/>
    <w:rsid w:val="00AC6695"/>
    <w:rsid w:val="00AE2CEB"/>
    <w:rsid w:val="00B56EC4"/>
    <w:rsid w:val="00B82383"/>
    <w:rsid w:val="00B922A5"/>
    <w:rsid w:val="00BE39AF"/>
    <w:rsid w:val="00C05893"/>
    <w:rsid w:val="00C52EAA"/>
    <w:rsid w:val="00C648E5"/>
    <w:rsid w:val="00CB1F81"/>
    <w:rsid w:val="00CC3402"/>
    <w:rsid w:val="00D270C2"/>
    <w:rsid w:val="00DA4272"/>
    <w:rsid w:val="00DE3367"/>
    <w:rsid w:val="00E240EB"/>
    <w:rsid w:val="00E40FBB"/>
    <w:rsid w:val="00ED30FD"/>
    <w:rsid w:val="00F50A7E"/>
    <w:rsid w:val="00F95538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E505"/>
  <w15:docId w15:val="{55BA0373-D09E-404D-AF44-D440156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14"/>
  </w:style>
  <w:style w:type="paragraph" w:styleId="Naslov2">
    <w:name w:val="heading 2"/>
    <w:basedOn w:val="Normal"/>
    <w:next w:val="Normal"/>
    <w:link w:val="Naslov2Char"/>
    <w:qFormat/>
    <w:rsid w:val="00A628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A628E2"/>
  </w:style>
  <w:style w:type="character" w:customStyle="1" w:styleId="Naslov2Char">
    <w:name w:val="Naslov 2 Char"/>
    <w:basedOn w:val="Zadanifontodlomka"/>
    <w:link w:val="Naslov2"/>
    <w:rsid w:val="00A628E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ezproreda">
    <w:name w:val="No Spacing"/>
    <w:uiPriority w:val="1"/>
    <w:qFormat/>
    <w:rsid w:val="00F5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URED-VN</cp:lastModifiedBy>
  <cp:revision>11</cp:revision>
  <dcterms:created xsi:type="dcterms:W3CDTF">2024-02-23T10:33:00Z</dcterms:created>
  <dcterms:modified xsi:type="dcterms:W3CDTF">2024-03-13T11:38:00Z</dcterms:modified>
</cp:coreProperties>
</file>